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5D" w:rsidRPr="00315684" w:rsidRDefault="002B5073" w:rsidP="00315684">
      <w:pPr>
        <w:pStyle w:val="Heading1"/>
        <w:ind w:left="3600"/>
        <w:jc w:val="left"/>
        <w:rPr>
          <w:rFonts w:ascii="Palatino Linotype" w:hAnsi="Palatino Linotype" w:cs="Palatino Linotype"/>
          <w:sz w:val="18"/>
          <w:szCs w:val="18"/>
        </w:rPr>
      </w:pPr>
      <w:r w:rsidRPr="002B5073"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alt="4@@6@6@4C10E5GD68@9D4EG4E24CG862076N9&lt;9:2@SIT@VDH,D3@04BIHO@]C11601154!@B458E4110DB82@C31E@elho!@rrhru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-136.8pt;width:.05pt;height:.05pt;z-index:1;visibility:hidden">
            <w10:anchorlock/>
          </v:shape>
        </w:pict>
      </w:r>
      <w:r w:rsidRPr="002B5073">
        <w:rPr>
          <w:rFonts w:ascii="Palatino Linotype" w:hAnsi="Palatino Linotype" w:cs="Palatino Linotype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Logo" style="width:1in;height:63pt;visibility:visible">
            <v:imagedata r:id="rId5" o:title=""/>
          </v:shape>
        </w:pict>
      </w:r>
    </w:p>
    <w:p w:rsidR="001C3C5D" w:rsidRPr="00315684" w:rsidRDefault="001C3C5D" w:rsidP="00315684">
      <w:pPr>
        <w:pStyle w:val="Heading1"/>
        <w:rPr>
          <w:rFonts w:ascii="Palatino Linotype" w:hAnsi="Palatino Linotype" w:cs="Palatino Linotype"/>
          <w:sz w:val="18"/>
          <w:szCs w:val="18"/>
        </w:rPr>
      </w:pPr>
    </w:p>
    <w:p w:rsidR="001C3C5D" w:rsidRPr="009D3150" w:rsidRDefault="001C3C5D" w:rsidP="00315684">
      <w:pPr>
        <w:pStyle w:val="Heading1"/>
        <w:rPr>
          <w:rFonts w:ascii="Palatino Linotype" w:hAnsi="Palatino Linotype" w:cs="Palatino Linotype"/>
          <w:sz w:val="22"/>
          <w:szCs w:val="22"/>
        </w:rPr>
      </w:pPr>
      <w:r w:rsidRPr="009D3150">
        <w:rPr>
          <w:rFonts w:ascii="Palatino Linotype" w:hAnsi="Palatino Linotype" w:cs="Palatino Linotype"/>
          <w:sz w:val="22"/>
          <w:szCs w:val="22"/>
        </w:rPr>
        <w:t>VACANCY ANNOUNCEMENT</w:t>
      </w:r>
    </w:p>
    <w:p w:rsidR="001C3C5D" w:rsidRPr="00315684" w:rsidRDefault="001C3C5D" w:rsidP="00012782">
      <w:pPr>
        <w:pStyle w:val="Pa6"/>
        <w:rPr>
          <w:rFonts w:ascii="Palatino Linotype" w:eastAsia="SFKLNM+LucidaSansStd" w:hAnsi="Palatino Linotype" w:cs="Palatino Linotype"/>
          <w:sz w:val="20"/>
          <w:szCs w:val="20"/>
        </w:rPr>
      </w:pPr>
      <w:r>
        <w:rPr>
          <w:rFonts w:ascii="Palatino Linotype" w:eastAsia="SFKLNM+LucidaSansStd" w:hAnsi="Palatino Linotype" w:cs="Palatino Linotype"/>
          <w:sz w:val="20"/>
          <w:szCs w:val="20"/>
        </w:rPr>
        <w:t xml:space="preserve">We are one 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of the world’s leading telecommunication equipment manufacturers and supplier with offices around the globe. We are seeking to recruit high caliber and result oriented individuals to fill the following vacant positions: </w:t>
      </w:r>
    </w:p>
    <w:p w:rsidR="001C3C5D" w:rsidRDefault="001C3C5D" w:rsidP="00A9728F">
      <w:pPr>
        <w:pStyle w:val="Default"/>
        <w:rPr>
          <w:rFonts w:ascii="Palatino Linotype" w:hAnsi="Palatino Linotype" w:cs="Palatino Linotype"/>
        </w:rPr>
      </w:pPr>
    </w:p>
    <w:p w:rsidR="001C3C5D" w:rsidRPr="003504EA" w:rsidRDefault="001C3C5D" w:rsidP="003504EA">
      <w:pPr>
        <w:pStyle w:val="Pa6"/>
        <w:jc w:val="both"/>
        <w:rPr>
          <w:rStyle w:val="A2"/>
          <w:rFonts w:ascii="Palatino Linotype" w:hAnsi="Palatino Linotype" w:cs="Palatino Linotype"/>
          <w:sz w:val="22"/>
          <w:szCs w:val="22"/>
        </w:rPr>
      </w:pPr>
      <w:r>
        <w:rPr>
          <w:rStyle w:val="A2"/>
          <w:rFonts w:ascii="Palatino Linotype" w:hAnsi="Palatino Linotype" w:cs="Palatino Linotype"/>
          <w:sz w:val="22"/>
          <w:szCs w:val="22"/>
        </w:rPr>
        <w:t>Financial Analyst (1 position)</w:t>
      </w:r>
    </w:p>
    <w:p w:rsidR="001C3C5D" w:rsidRDefault="001C3C5D" w:rsidP="00A5437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spacing w:line="20" w:lineRule="atLeast"/>
        <w:ind w:left="360"/>
        <w:jc w:val="both"/>
        <w:rPr>
          <w:rFonts w:ascii="Palatino Linotype" w:eastAsia="SFKLNM+LucidaSansStd" w:hAnsi="Palatino Linotype"/>
          <w:sz w:val="20"/>
          <w:szCs w:val="20"/>
        </w:rPr>
      </w:pPr>
      <w:r w:rsidRPr="00D946FC">
        <w:rPr>
          <w:rFonts w:ascii="Palatino Linotype" w:eastAsia="SFKLNM+LucidaSansStd" w:hAnsi="Palatino Linotype" w:cs="Palatino Linotype"/>
          <w:sz w:val="20"/>
          <w:szCs w:val="20"/>
        </w:rPr>
        <w:t>Responsibilities: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Monthly </w:t>
      </w:r>
      <w:r>
        <w:rPr>
          <w:rFonts w:ascii="Palatino Linotype" w:eastAsia="SFKLNM+LucidaSansStd" w:hAnsi="Palatino Linotype" w:cs="Palatino Linotype"/>
          <w:sz w:val="20"/>
          <w:szCs w:val="20"/>
        </w:rPr>
        <w:t>r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olling </w:t>
      </w:r>
      <w:r>
        <w:rPr>
          <w:rFonts w:ascii="Palatino Linotype" w:eastAsia="SFKLNM+LucidaSansStd" w:hAnsi="Palatino Linotype" w:cs="Palatino Linotype"/>
          <w:sz w:val="20"/>
          <w:szCs w:val="20"/>
        </w:rPr>
        <w:t>f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orecast on KPIs like accounts receivable, </w:t>
      </w:r>
      <w:r>
        <w:rPr>
          <w:rFonts w:ascii="Palatino Linotype" w:eastAsia="SFKLNM+LucidaSansStd" w:hAnsi="Palatino Linotype" w:cs="Palatino Linotype"/>
          <w:sz w:val="20"/>
          <w:szCs w:val="20"/>
        </w:rPr>
        <w:t>c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ustomer </w:t>
      </w:r>
      <w:r>
        <w:rPr>
          <w:rFonts w:ascii="Palatino Linotype" w:eastAsia="SFKLNM+LucidaSansStd" w:hAnsi="Palatino Linotype" w:cs="Palatino Linotype"/>
          <w:sz w:val="20"/>
          <w:szCs w:val="20"/>
        </w:rPr>
        <w:t>c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ollection, DSO, </w:t>
      </w:r>
      <w:r>
        <w:rPr>
          <w:rFonts w:ascii="Palatino Linotype" w:eastAsia="SFKLNM+LucidaSansStd" w:hAnsi="Palatino Linotype" w:cs="Palatino Linotype"/>
          <w:sz w:val="20"/>
          <w:szCs w:val="20"/>
        </w:rPr>
        <w:t>c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ash </w:t>
      </w:r>
      <w:r>
        <w:rPr>
          <w:rFonts w:ascii="Palatino Linotype" w:eastAsia="SFKLNM+LucidaSansStd" w:hAnsi="Palatino Linotype" w:cs="Palatino Linotype"/>
          <w:sz w:val="20"/>
          <w:szCs w:val="20"/>
        </w:rPr>
        <w:t>f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>low etc by key accounts and supporting project breakdown.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Monthly business analysis on KPI based on driven activities 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>Set KPI target for each key account unit quarterly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Weekly collection of report and follow up the task with </w:t>
      </w:r>
      <w:r>
        <w:rPr>
          <w:rFonts w:ascii="Palatino Linotype" w:eastAsia="SFKLNM+LucidaSansStd" w:hAnsi="Palatino Linotype" w:cs="Palatino Linotype"/>
          <w:sz w:val="20"/>
          <w:szCs w:val="20"/>
        </w:rPr>
        <w:t>business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 xml:space="preserve"> owners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>Pro-active analysis of business trends and development of other relevant metrics and feedback mechanisms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>Participating in the negotiations of significant contracts such as key customer accounts</w:t>
      </w:r>
      <w:r>
        <w:rPr>
          <w:rFonts w:ascii="Palatino Linotype" w:eastAsia="SFKLNM+LucidaSansStd" w:hAnsi="Palatino Linotype" w:cs="Palatino Linotype"/>
          <w:sz w:val="20"/>
          <w:szCs w:val="20"/>
        </w:rPr>
        <w:t>.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>Participate in evaluation on credit rating, credit line for key accounts</w:t>
      </w:r>
    </w:p>
    <w:p w:rsidR="001C3C5D" w:rsidRPr="002E51B9" w:rsidRDefault="001C3C5D" w:rsidP="002E51B9">
      <w:pPr>
        <w:widowControl w:val="0"/>
        <w:numPr>
          <w:ilvl w:val="1"/>
          <w:numId w:val="19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/>
          <w:sz w:val="20"/>
          <w:szCs w:val="20"/>
        </w:rPr>
      </w:pPr>
      <w:r w:rsidRPr="002E51B9">
        <w:rPr>
          <w:rFonts w:ascii="Palatino Linotype" w:eastAsia="SFKLNM+LucidaSansStd" w:hAnsi="Palatino Linotype" w:cs="Palatino Linotype"/>
          <w:sz w:val="20"/>
          <w:szCs w:val="20"/>
        </w:rPr>
        <w:t>Sales contract review from financial view, such as payment terms,</w:t>
      </w:r>
      <w:r>
        <w:rPr>
          <w:rFonts w:ascii="Palatino Linotype" w:eastAsia="SFKLNM+LucidaSansStd" w:hAnsi="Palatino Linotype" w:cs="Palatino Linotype"/>
          <w:sz w:val="20"/>
          <w:szCs w:val="20"/>
        </w:rPr>
        <w:t xml:space="preserve"> 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>FX risk control,</w:t>
      </w:r>
      <w:r>
        <w:rPr>
          <w:rFonts w:ascii="Palatino Linotype" w:eastAsia="SFKLNM+LucidaSansStd" w:hAnsi="Palatino Linotype" w:cs="Palatino Linotype"/>
          <w:sz w:val="20"/>
          <w:szCs w:val="20"/>
        </w:rPr>
        <w:t xml:space="preserve"> </w:t>
      </w:r>
      <w:r w:rsidRPr="002E51B9">
        <w:rPr>
          <w:rFonts w:ascii="Palatino Linotype" w:eastAsia="SFKLNM+LucidaSansStd" w:hAnsi="Palatino Linotype" w:cs="Palatino Linotype"/>
          <w:sz w:val="20"/>
          <w:szCs w:val="20"/>
        </w:rPr>
        <w:t>guarantee terms, credit line</w:t>
      </w:r>
    </w:p>
    <w:p w:rsidR="001C3C5D" w:rsidRDefault="001C3C5D" w:rsidP="00D946F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ind w:left="360"/>
        <w:jc w:val="both"/>
        <w:rPr>
          <w:rFonts w:ascii="Palatino Linotype" w:eastAsia="SFKLNM+LucidaSansStd" w:hAnsi="Palatino Linotype"/>
          <w:sz w:val="20"/>
          <w:szCs w:val="20"/>
        </w:rPr>
      </w:pPr>
      <w:r w:rsidRPr="00D946FC">
        <w:rPr>
          <w:rFonts w:ascii="Palatino Linotype" w:eastAsia="SFKLNM+LucidaSansStd" w:hAnsi="Palatino Linotype" w:cs="Palatino Linotype"/>
          <w:sz w:val="20"/>
          <w:szCs w:val="20"/>
        </w:rPr>
        <w:t>Requirements: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AF6637">
        <w:rPr>
          <w:rFonts w:ascii="Palatino Linotype" w:eastAsia="SFKLNM+LucidaSansStd" w:hAnsi="Palatino Linotype" w:cs="Palatino Linotype"/>
          <w:sz w:val="20"/>
          <w:szCs w:val="20"/>
        </w:rPr>
        <w:t>A Bachelors Degree in Accounting or Finance</w:t>
      </w:r>
      <w:r>
        <w:rPr>
          <w:rFonts w:ascii="Palatino Linotype" w:eastAsia="SFKLNM+LucidaSansStd" w:hAnsi="Palatino Linotype" w:cs="Palatino Linotype"/>
          <w:sz w:val="20"/>
          <w:szCs w:val="20"/>
        </w:rPr>
        <w:t xml:space="preserve"> plus </w:t>
      </w:r>
      <w:r w:rsidRPr="00243567">
        <w:rPr>
          <w:rFonts w:ascii="Palatino Linotype" w:eastAsia="SFKLNM+LucidaSansStd" w:hAnsi="Palatino Linotype" w:cs="Palatino Linotype"/>
          <w:sz w:val="20"/>
          <w:szCs w:val="20"/>
        </w:rPr>
        <w:t>CPA or equivalent professional Accounting qualification.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>
        <w:rPr>
          <w:rFonts w:ascii="Palatino Linotype" w:eastAsia="SFKLNM+LucidaSansStd" w:hAnsi="Palatino Linotype" w:cs="Palatino Linotype"/>
          <w:sz w:val="20"/>
          <w:szCs w:val="20"/>
        </w:rPr>
        <w:t>W</w:t>
      </w:r>
      <w:r w:rsidRPr="00243567">
        <w:rPr>
          <w:rFonts w:ascii="Palatino Linotype" w:eastAsia="SFKLNM+LucidaSansStd" w:hAnsi="Palatino Linotype" w:cs="Palatino Linotype"/>
          <w:sz w:val="20"/>
          <w:szCs w:val="20"/>
        </w:rPr>
        <w:t>orking knowledge of telecom field, deep understanding of telecom industry, and accounting operating rules is a must.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43567">
        <w:rPr>
          <w:rFonts w:ascii="Palatino Linotype" w:eastAsia="SFKLNM+LucidaSansStd" w:hAnsi="Palatino Linotype" w:cs="Palatino Linotype"/>
          <w:sz w:val="20"/>
          <w:szCs w:val="20"/>
        </w:rPr>
        <w:t>Strong inter-personal communication skill,</w:t>
      </w:r>
      <w:r>
        <w:rPr>
          <w:rFonts w:ascii="Palatino Linotype" w:eastAsia="SFKLNM+LucidaSansStd" w:hAnsi="Palatino Linotype" w:cs="Palatino Linotype"/>
          <w:sz w:val="20"/>
          <w:szCs w:val="20"/>
        </w:rPr>
        <w:t xml:space="preserve"> </w:t>
      </w:r>
      <w:r w:rsidRPr="00243567">
        <w:rPr>
          <w:rFonts w:ascii="Palatino Linotype" w:eastAsia="SFKLNM+LucidaSansStd" w:hAnsi="Palatino Linotype" w:cs="Palatino Linotype"/>
          <w:sz w:val="20"/>
          <w:szCs w:val="20"/>
        </w:rPr>
        <w:t>especially cross departmental coordination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43567">
        <w:rPr>
          <w:rFonts w:ascii="Palatino Linotype" w:eastAsia="SFKLNM+LucidaSansStd" w:hAnsi="Palatino Linotype" w:cs="Palatino Linotype"/>
          <w:sz w:val="20"/>
          <w:szCs w:val="20"/>
        </w:rPr>
        <w:t>Business analysis skills with solid experience in finance and Business control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43567">
        <w:rPr>
          <w:rFonts w:ascii="Palatino Linotype" w:eastAsia="SFKLNM+LucidaSansStd" w:hAnsi="Palatino Linotype" w:cs="Palatino Linotype"/>
          <w:sz w:val="20"/>
          <w:szCs w:val="20"/>
        </w:rPr>
        <w:t>Advanced skills in Microsoft Office, especially proficient in developing various management Analytical modeling in Excel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43567">
        <w:rPr>
          <w:rFonts w:ascii="Palatino Linotype" w:eastAsia="SFKLNM+LucidaSansStd" w:hAnsi="Palatino Linotype" w:cs="Palatino Linotype"/>
          <w:sz w:val="20"/>
          <w:szCs w:val="20"/>
        </w:rPr>
        <w:t>In depth knowledge on concepts, procedures and tools used in controlling and accounting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43567">
        <w:rPr>
          <w:rFonts w:ascii="Palatino Linotype" w:eastAsia="SFKLNM+LucidaSansStd" w:hAnsi="Palatino Linotype" w:cs="Palatino Linotype"/>
          <w:sz w:val="20"/>
          <w:szCs w:val="20"/>
        </w:rPr>
        <w:t xml:space="preserve"> Good communication and presentation skills</w:t>
      </w:r>
    </w:p>
    <w:p w:rsidR="001C3C5D" w:rsidRPr="00243567" w:rsidRDefault="001C3C5D" w:rsidP="00243567">
      <w:pPr>
        <w:widowControl w:val="0"/>
        <w:numPr>
          <w:ilvl w:val="0"/>
          <w:numId w:val="30"/>
        </w:numPr>
        <w:tabs>
          <w:tab w:val="num" w:pos="36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Palatino Linotype" w:eastAsia="SFKLNM+LucidaSansStd" w:hAnsi="Palatino Linotype" w:cs="Palatino Linotype"/>
          <w:sz w:val="20"/>
          <w:szCs w:val="20"/>
        </w:rPr>
      </w:pPr>
      <w:r w:rsidRPr="00243567">
        <w:rPr>
          <w:rFonts w:ascii="Palatino Linotype" w:eastAsia="SFKLNM+LucidaSansStd" w:hAnsi="Palatino Linotype" w:cs="Palatino Linotype"/>
          <w:sz w:val="20"/>
          <w:szCs w:val="20"/>
        </w:rPr>
        <w:t xml:space="preserve"> Excellent knowledge of budgeting, controlling and planning processes in a global environment</w:t>
      </w:r>
    </w:p>
    <w:p w:rsidR="001C3C5D" w:rsidRPr="00315684" w:rsidRDefault="001C3C5D" w:rsidP="00A9728F">
      <w:pPr>
        <w:pStyle w:val="Default"/>
        <w:rPr>
          <w:rFonts w:ascii="Palatino Linotype" w:hAnsi="Palatino Linotype" w:cs="Palatino Linotype"/>
        </w:rPr>
      </w:pPr>
    </w:p>
    <w:p w:rsidR="001C3C5D" w:rsidRPr="00315684" w:rsidRDefault="001C3C5D" w:rsidP="00A01AE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hAnsi="Palatino Linotype" w:cs="Palatino Linotype"/>
          <w:sz w:val="20"/>
          <w:szCs w:val="20"/>
        </w:rPr>
      </w:pPr>
    </w:p>
    <w:p w:rsidR="001C3C5D" w:rsidRPr="00A01AEF" w:rsidRDefault="001C3C5D" w:rsidP="00A01AE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Please address your application and detailed resume to </w:t>
      </w:r>
      <w:hyperlink r:id="rId6" w:history="1">
        <w:r w:rsidRPr="00315684">
          <w:rPr>
            <w:rStyle w:val="Hyperlink"/>
            <w:rFonts w:ascii="Palatino Linotype" w:eastAsia="SFKLNM+LucidaSansStd" w:hAnsi="Palatino Linotype" w:cs="Palatino Linotype"/>
            <w:b/>
            <w:bCs/>
            <w:sz w:val="20"/>
            <w:szCs w:val="20"/>
          </w:rPr>
          <w:t>kenyahr@huawei.com</w:t>
        </w:r>
      </w:hyperlink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. </w:t>
      </w:r>
      <w:r w:rsidRPr="006A342A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No phone calls or hard copies will be accepted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. All applications should be submitted no later than </w:t>
      </w:r>
      <w:r w:rsidR="00C3318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17th</w:t>
      </w:r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 </w:t>
      </w:r>
      <w:r w:rsidR="00C3318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September</w:t>
      </w:r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, 2010.</w:t>
      </w:r>
    </w:p>
    <w:p w:rsidR="001C3C5D" w:rsidRPr="00315684" w:rsidRDefault="001C3C5D" w:rsidP="008F5ED5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eastAsia="SFKLNM+LucidaSansStd" w:hAnsi="Palatino Linotype"/>
          <w:sz w:val="20"/>
          <w:szCs w:val="20"/>
          <w:lang w:val="en-GB"/>
        </w:rPr>
      </w:pP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Should you not hear from Huawei by </w:t>
      </w:r>
      <w:r w:rsidR="00C3318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30th</w:t>
      </w:r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 </w:t>
      </w:r>
      <w:r w:rsidR="00C3318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September</w:t>
      </w:r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,2010 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please </w:t>
      </w:r>
      <w:r>
        <w:rPr>
          <w:rFonts w:ascii="Palatino Linotype" w:eastAsia="SFKLNM+LucidaSansStd" w:hAnsi="Palatino Linotype" w:cs="Palatino Linotype"/>
          <w:sz w:val="20"/>
          <w:szCs w:val="20"/>
        </w:rPr>
        <w:t>consider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 your application unsuccessful.</w:t>
      </w:r>
    </w:p>
    <w:sectPr w:rsidR="001C3C5D" w:rsidRPr="00315684" w:rsidSect="0031568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FKLNM+LucidaSan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PQZLQ+LucidaSansStd-Bold">
    <w:altName w:val="Lucida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C"/>
    <w:multiLevelType w:val="hybridMultilevel"/>
    <w:tmpl w:val="13DAFDC2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EA33DB0"/>
    <w:multiLevelType w:val="hybridMultilevel"/>
    <w:tmpl w:val="70B2CF68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A14C4"/>
    <w:multiLevelType w:val="hybridMultilevel"/>
    <w:tmpl w:val="93B88540"/>
    <w:lvl w:ilvl="0" w:tplc="04090019">
      <w:start w:val="1"/>
      <w:numFmt w:val="lowerLetter"/>
      <w:lvlText w:val="%1)"/>
      <w:lvlJc w:val="left"/>
      <w:pPr>
        <w:tabs>
          <w:tab w:val="num" w:pos="1680"/>
        </w:tabs>
        <w:ind w:left="16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>
    <w:nsid w:val="13817F82"/>
    <w:multiLevelType w:val="hybridMultilevel"/>
    <w:tmpl w:val="FAD080B4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1DC4068"/>
    <w:multiLevelType w:val="multilevel"/>
    <w:tmpl w:val="842853B4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6567666"/>
    <w:multiLevelType w:val="hybridMultilevel"/>
    <w:tmpl w:val="DA2E9D64"/>
    <w:lvl w:ilvl="0" w:tplc="CFB8719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B50C87"/>
    <w:multiLevelType w:val="hybridMultilevel"/>
    <w:tmpl w:val="6E90245A"/>
    <w:lvl w:ilvl="0" w:tplc="CFB8719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4E7A14"/>
    <w:multiLevelType w:val="hybridMultilevel"/>
    <w:tmpl w:val="37AA05F2"/>
    <w:lvl w:ilvl="0" w:tplc="2EC82A5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9">
      <w:start w:val="1"/>
      <w:numFmt w:val="lowerLetter"/>
      <w:lvlText w:val="%3)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29D212F6"/>
    <w:multiLevelType w:val="hybridMultilevel"/>
    <w:tmpl w:val="95A2F5CA"/>
    <w:lvl w:ilvl="0" w:tplc="2EC82A5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2EC82A50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2C173751"/>
    <w:multiLevelType w:val="multilevel"/>
    <w:tmpl w:val="37AA05F2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2E570789"/>
    <w:multiLevelType w:val="hybridMultilevel"/>
    <w:tmpl w:val="68760272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00F79FC"/>
    <w:multiLevelType w:val="hybridMultilevel"/>
    <w:tmpl w:val="3626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344C0D"/>
    <w:multiLevelType w:val="hybridMultilevel"/>
    <w:tmpl w:val="C17642CC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BF0D1C"/>
    <w:multiLevelType w:val="hybridMultilevel"/>
    <w:tmpl w:val="2B84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EA756E"/>
    <w:multiLevelType w:val="hybridMultilevel"/>
    <w:tmpl w:val="43EE70A0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BD34B71"/>
    <w:multiLevelType w:val="hybridMultilevel"/>
    <w:tmpl w:val="ED44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67AFA3C">
      <w:numFmt w:val="bullet"/>
      <w:lvlText w:val="•"/>
      <w:lvlJc w:val="left"/>
      <w:pPr>
        <w:ind w:left="1440" w:hanging="360"/>
      </w:pPr>
      <w:rPr>
        <w:rFonts w:ascii="Arial" w:eastAsia="SFKLNM+LucidaSansStd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4F0252"/>
    <w:multiLevelType w:val="hybridMultilevel"/>
    <w:tmpl w:val="8880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947659"/>
    <w:multiLevelType w:val="hybridMultilevel"/>
    <w:tmpl w:val="2D4E775A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4155FC3"/>
    <w:multiLevelType w:val="hybridMultilevel"/>
    <w:tmpl w:val="1F2086E6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F2D1424"/>
    <w:multiLevelType w:val="hybridMultilevel"/>
    <w:tmpl w:val="5F6C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B04446"/>
    <w:multiLevelType w:val="hybridMultilevel"/>
    <w:tmpl w:val="AC30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9301DBC"/>
    <w:multiLevelType w:val="hybridMultilevel"/>
    <w:tmpl w:val="BD32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C652329"/>
    <w:multiLevelType w:val="hybridMultilevel"/>
    <w:tmpl w:val="2614296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BE5199"/>
    <w:multiLevelType w:val="hybridMultilevel"/>
    <w:tmpl w:val="E576934A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DC1421"/>
    <w:multiLevelType w:val="hybridMultilevel"/>
    <w:tmpl w:val="DE585DE4"/>
    <w:lvl w:ilvl="0" w:tplc="CFB8719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38652B"/>
    <w:multiLevelType w:val="hybridMultilevel"/>
    <w:tmpl w:val="CF5A494C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5340E4E"/>
    <w:multiLevelType w:val="hybridMultilevel"/>
    <w:tmpl w:val="DE18CC8E"/>
    <w:lvl w:ilvl="0" w:tplc="CFB87196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AC70A08"/>
    <w:multiLevelType w:val="hybridMultilevel"/>
    <w:tmpl w:val="2AA09AAC"/>
    <w:lvl w:ilvl="0" w:tplc="B902FF04">
      <w:numFmt w:val="bullet"/>
      <w:lvlText w:val="•"/>
      <w:lvlJc w:val="left"/>
      <w:pPr>
        <w:ind w:left="144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7B1933E1"/>
    <w:multiLevelType w:val="hybridMultilevel"/>
    <w:tmpl w:val="0FB84D1A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>
    <w:nsid w:val="7D5F7AE7"/>
    <w:multiLevelType w:val="hybridMultilevel"/>
    <w:tmpl w:val="F0940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9B4B8E"/>
    <w:multiLevelType w:val="hybridMultilevel"/>
    <w:tmpl w:val="7EC4B6F2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3"/>
  </w:num>
  <w:num w:numId="3">
    <w:abstractNumId w:val="27"/>
  </w:num>
  <w:num w:numId="4">
    <w:abstractNumId w:val="12"/>
  </w:num>
  <w:num w:numId="5">
    <w:abstractNumId w:val="18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3"/>
  </w:num>
  <w:num w:numId="11">
    <w:abstractNumId w:val="30"/>
  </w:num>
  <w:num w:numId="12">
    <w:abstractNumId w:val="13"/>
  </w:num>
  <w:num w:numId="13">
    <w:abstractNumId w:val="1"/>
  </w:num>
  <w:num w:numId="14">
    <w:abstractNumId w:val="16"/>
  </w:num>
  <w:num w:numId="15">
    <w:abstractNumId w:val="19"/>
  </w:num>
  <w:num w:numId="16">
    <w:abstractNumId w:val="15"/>
  </w:num>
  <w:num w:numId="17">
    <w:abstractNumId w:val="11"/>
  </w:num>
  <w:num w:numId="18">
    <w:abstractNumId w:val="21"/>
  </w:num>
  <w:num w:numId="19">
    <w:abstractNumId w:val="7"/>
  </w:num>
  <w:num w:numId="20">
    <w:abstractNumId w:val="8"/>
  </w:num>
  <w:num w:numId="21">
    <w:abstractNumId w:val="2"/>
  </w:num>
  <w:num w:numId="22">
    <w:abstractNumId w:val="26"/>
  </w:num>
  <w:num w:numId="23">
    <w:abstractNumId w:val="5"/>
  </w:num>
  <w:num w:numId="24">
    <w:abstractNumId w:val="24"/>
  </w:num>
  <w:num w:numId="25">
    <w:abstractNumId w:val="22"/>
  </w:num>
  <w:num w:numId="26">
    <w:abstractNumId w:val="4"/>
  </w:num>
  <w:num w:numId="27">
    <w:abstractNumId w:val="6"/>
  </w:num>
  <w:num w:numId="28">
    <w:abstractNumId w:val="28"/>
  </w:num>
  <w:num w:numId="29">
    <w:abstractNumId w:val="9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E8B"/>
    <w:rsid w:val="00012782"/>
    <w:rsid w:val="000260D6"/>
    <w:rsid w:val="00041A09"/>
    <w:rsid w:val="00045112"/>
    <w:rsid w:val="000543B1"/>
    <w:rsid w:val="000E34A8"/>
    <w:rsid w:val="000E5BD0"/>
    <w:rsid w:val="0010122B"/>
    <w:rsid w:val="00103D6B"/>
    <w:rsid w:val="0011368C"/>
    <w:rsid w:val="001512F6"/>
    <w:rsid w:val="001869E7"/>
    <w:rsid w:val="001C3C5D"/>
    <w:rsid w:val="001E2D5D"/>
    <w:rsid w:val="001F5414"/>
    <w:rsid w:val="00203678"/>
    <w:rsid w:val="00232787"/>
    <w:rsid w:val="00243567"/>
    <w:rsid w:val="00262D64"/>
    <w:rsid w:val="00270FC0"/>
    <w:rsid w:val="00283163"/>
    <w:rsid w:val="00283734"/>
    <w:rsid w:val="002A52A1"/>
    <w:rsid w:val="002B5073"/>
    <w:rsid w:val="002C204F"/>
    <w:rsid w:val="002E51B9"/>
    <w:rsid w:val="002F4418"/>
    <w:rsid w:val="00311A71"/>
    <w:rsid w:val="00315684"/>
    <w:rsid w:val="00316E2E"/>
    <w:rsid w:val="003504EA"/>
    <w:rsid w:val="003634B4"/>
    <w:rsid w:val="00367EF5"/>
    <w:rsid w:val="00385576"/>
    <w:rsid w:val="003E0226"/>
    <w:rsid w:val="00426447"/>
    <w:rsid w:val="00444F3A"/>
    <w:rsid w:val="004969A9"/>
    <w:rsid w:val="004A4CCE"/>
    <w:rsid w:val="004D0AE8"/>
    <w:rsid w:val="004D15E0"/>
    <w:rsid w:val="004D4D87"/>
    <w:rsid w:val="004E1223"/>
    <w:rsid w:val="00503769"/>
    <w:rsid w:val="005100BE"/>
    <w:rsid w:val="00515533"/>
    <w:rsid w:val="005348C5"/>
    <w:rsid w:val="00554DAA"/>
    <w:rsid w:val="00556FDB"/>
    <w:rsid w:val="00590C8D"/>
    <w:rsid w:val="00597DB8"/>
    <w:rsid w:val="005A19F0"/>
    <w:rsid w:val="005A6DA4"/>
    <w:rsid w:val="005B6B1B"/>
    <w:rsid w:val="005B702B"/>
    <w:rsid w:val="005C4309"/>
    <w:rsid w:val="005D6C59"/>
    <w:rsid w:val="005E1941"/>
    <w:rsid w:val="005F65AB"/>
    <w:rsid w:val="00601C68"/>
    <w:rsid w:val="006217C6"/>
    <w:rsid w:val="006311B7"/>
    <w:rsid w:val="00684213"/>
    <w:rsid w:val="00690E3D"/>
    <w:rsid w:val="00690E7F"/>
    <w:rsid w:val="006A0F93"/>
    <w:rsid w:val="006A342A"/>
    <w:rsid w:val="006C1DE4"/>
    <w:rsid w:val="006C6EFA"/>
    <w:rsid w:val="006E278A"/>
    <w:rsid w:val="006F0FA5"/>
    <w:rsid w:val="00705014"/>
    <w:rsid w:val="0071714B"/>
    <w:rsid w:val="00721CE5"/>
    <w:rsid w:val="00727653"/>
    <w:rsid w:val="00751C79"/>
    <w:rsid w:val="007547C8"/>
    <w:rsid w:val="007803B6"/>
    <w:rsid w:val="007A0D31"/>
    <w:rsid w:val="007C075C"/>
    <w:rsid w:val="007C3A62"/>
    <w:rsid w:val="007E63BF"/>
    <w:rsid w:val="00821455"/>
    <w:rsid w:val="0088200B"/>
    <w:rsid w:val="008A6053"/>
    <w:rsid w:val="008C45A4"/>
    <w:rsid w:val="008D3A47"/>
    <w:rsid w:val="008F5ED5"/>
    <w:rsid w:val="009172F2"/>
    <w:rsid w:val="00952486"/>
    <w:rsid w:val="00981455"/>
    <w:rsid w:val="00996ED3"/>
    <w:rsid w:val="009C5A1F"/>
    <w:rsid w:val="009D3150"/>
    <w:rsid w:val="009E5832"/>
    <w:rsid w:val="00A01AEF"/>
    <w:rsid w:val="00A3586B"/>
    <w:rsid w:val="00A47E7B"/>
    <w:rsid w:val="00A54374"/>
    <w:rsid w:val="00A838E7"/>
    <w:rsid w:val="00A8407D"/>
    <w:rsid w:val="00A9728F"/>
    <w:rsid w:val="00AD3C08"/>
    <w:rsid w:val="00AD40E1"/>
    <w:rsid w:val="00AE4743"/>
    <w:rsid w:val="00AE5E8B"/>
    <w:rsid w:val="00AF2EA8"/>
    <w:rsid w:val="00AF6637"/>
    <w:rsid w:val="00B17C13"/>
    <w:rsid w:val="00B22927"/>
    <w:rsid w:val="00B467F0"/>
    <w:rsid w:val="00B769C3"/>
    <w:rsid w:val="00B92610"/>
    <w:rsid w:val="00BC2394"/>
    <w:rsid w:val="00BD7DFD"/>
    <w:rsid w:val="00C00B91"/>
    <w:rsid w:val="00C06207"/>
    <w:rsid w:val="00C21236"/>
    <w:rsid w:val="00C33185"/>
    <w:rsid w:val="00C421CD"/>
    <w:rsid w:val="00CA481D"/>
    <w:rsid w:val="00CA510E"/>
    <w:rsid w:val="00CE0084"/>
    <w:rsid w:val="00CE2D9D"/>
    <w:rsid w:val="00D20DA0"/>
    <w:rsid w:val="00D90D51"/>
    <w:rsid w:val="00D946FC"/>
    <w:rsid w:val="00D96D74"/>
    <w:rsid w:val="00D97F61"/>
    <w:rsid w:val="00DD6032"/>
    <w:rsid w:val="00E6559C"/>
    <w:rsid w:val="00E65FFA"/>
    <w:rsid w:val="00EE15BA"/>
    <w:rsid w:val="00EF2F79"/>
    <w:rsid w:val="00F1736B"/>
    <w:rsid w:val="00F468EC"/>
    <w:rsid w:val="00F47A31"/>
    <w:rsid w:val="00F62238"/>
    <w:rsid w:val="00FD2F06"/>
    <w:rsid w:val="00FE24F5"/>
    <w:rsid w:val="00FE7D7B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A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684"/>
    <w:pPr>
      <w:keepNext/>
      <w:spacing w:after="0" w:line="240" w:lineRule="auto"/>
      <w:jc w:val="center"/>
      <w:outlineLvl w:val="0"/>
    </w:pPr>
    <w:rPr>
      <w:rFonts w:ascii="Arial Black" w:eastAsia="SimSun" w:hAnsi="Arial Black" w:cs="Arial Black"/>
      <w:b/>
      <w:bCs/>
      <w:sz w:val="52"/>
      <w:szCs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684"/>
    <w:rPr>
      <w:rFonts w:ascii="Arial Black" w:eastAsia="SimSun" w:hAnsi="Arial Black" w:cs="Arial Black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F3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E5E8B"/>
    <w:pPr>
      <w:autoSpaceDE w:val="0"/>
      <w:autoSpaceDN w:val="0"/>
      <w:adjustRightInd w:val="0"/>
    </w:pPr>
    <w:rPr>
      <w:rFonts w:ascii="QPQZLQ+LucidaSansStd-Bold" w:hAnsi="QPQZLQ+LucidaSansStd-Bold" w:cs="QPQZLQ+LucidaSansStd-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E5E8B"/>
    <w:pPr>
      <w:spacing w:line="280" w:lineRule="atLeast"/>
    </w:pPr>
    <w:rPr>
      <w:color w:val="auto"/>
    </w:rPr>
  </w:style>
  <w:style w:type="character" w:customStyle="1" w:styleId="A2">
    <w:name w:val="A2"/>
    <w:uiPriority w:val="99"/>
    <w:rsid w:val="00AE5E8B"/>
    <w:rPr>
      <w:b/>
      <w:bCs/>
      <w:color w:val="000000"/>
      <w:sz w:val="16"/>
      <w:szCs w:val="16"/>
      <w:u w:val="single"/>
    </w:rPr>
  </w:style>
  <w:style w:type="paragraph" w:customStyle="1" w:styleId="Pa3">
    <w:name w:val="Pa3"/>
    <w:basedOn w:val="Default"/>
    <w:next w:val="Default"/>
    <w:uiPriority w:val="99"/>
    <w:rsid w:val="00AE5E8B"/>
    <w:pPr>
      <w:spacing w:line="240" w:lineRule="atLeast"/>
    </w:pPr>
    <w:rPr>
      <w:color w:val="auto"/>
    </w:rPr>
  </w:style>
  <w:style w:type="character" w:customStyle="1" w:styleId="A0">
    <w:name w:val="A0"/>
    <w:uiPriority w:val="99"/>
    <w:rsid w:val="00AE5E8B"/>
    <w:rPr>
      <w:color w:val="000000"/>
      <w:sz w:val="12"/>
      <w:szCs w:val="12"/>
    </w:rPr>
  </w:style>
  <w:style w:type="paragraph" w:customStyle="1" w:styleId="Pa11">
    <w:name w:val="Pa11"/>
    <w:basedOn w:val="Default"/>
    <w:next w:val="Default"/>
    <w:uiPriority w:val="99"/>
    <w:rsid w:val="00AE5E8B"/>
    <w:pPr>
      <w:spacing w:line="280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D6032"/>
    <w:pPr>
      <w:spacing w:line="280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DD6032"/>
    <w:pPr>
      <w:spacing w:line="240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A01AEF"/>
    <w:pPr>
      <w:spacing w:line="240" w:lineRule="atLeast"/>
    </w:pPr>
    <w:rPr>
      <w:rFonts w:ascii="SFKLNM+LucidaSansStd" w:eastAsia="SFKLNM+LucidaSansStd" w:hAnsi="Calibri" w:cs="SFKLNM+LucidaSansStd"/>
      <w:color w:val="auto"/>
    </w:rPr>
  </w:style>
  <w:style w:type="character" w:customStyle="1" w:styleId="A3">
    <w:name w:val="A3"/>
    <w:uiPriority w:val="99"/>
    <w:rsid w:val="00A01AEF"/>
    <w:rPr>
      <w:rFonts w:ascii="QPQZLQ+LucidaSansStd-Bold" w:hAnsi="QPQZLQ+LucidaSansStd-Bold" w:cs="QPQZLQ+LucidaSansStd-Bold"/>
      <w:b/>
      <w:bCs/>
      <w:color w:val="000000"/>
      <w:sz w:val="7"/>
      <w:szCs w:val="7"/>
    </w:rPr>
  </w:style>
  <w:style w:type="character" w:styleId="Hyperlink">
    <w:name w:val="Hyperlink"/>
    <w:basedOn w:val="DefaultParagraphFont"/>
    <w:uiPriority w:val="99"/>
    <w:rsid w:val="008F5ED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156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yahr@huawe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314</Words>
  <Characters>1796</Characters>
  <Application>Microsoft Office Word</Application>
  <DocSecurity>0</DocSecurity>
  <Lines>14</Lines>
  <Paragraphs>4</Paragraphs>
  <ScaleCrop>false</ScaleCrop>
  <Company> 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Brian Sakwa Wanyonyi 00710045</cp:lastModifiedBy>
  <cp:revision>5</cp:revision>
  <dcterms:created xsi:type="dcterms:W3CDTF">2010-08-17T08:26:00Z</dcterms:created>
  <dcterms:modified xsi:type="dcterms:W3CDTF">2010-09-09T12:48:00Z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1284036463</vt:lpwstr>
  </property>
</Properties>
</file>