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29C0" w:rsidRPr="003529C0" w:rsidRDefault="00EC4B22" w:rsidP="003529C0">
      <w:pPr>
        <w:jc w:val="center"/>
        <w:rPr>
          <w:rFonts w:ascii="Arial" w:hAnsi="Arial" w:cs="Arial"/>
        </w:rPr>
      </w:pPr>
      <w:bookmarkStart w:id="0" w:name="_GoBack"/>
      <w:bookmarkEnd w:id="0"/>
      <w:r>
        <w:rPr>
          <w:rFonts w:ascii="Arial" w:hAnsi="Arial" w:cs="Arial"/>
          <w:noProof/>
        </w:rPr>
        <w:drawing>
          <wp:inline distT="0" distB="0" distL="0" distR="0">
            <wp:extent cx="3867150" cy="990600"/>
            <wp:effectExtent l="19050" t="0" r="0" b="0"/>
            <wp:docPr id="1" name="Picture 1" descr="Safarico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faricom Logo"/>
                    <pic:cNvPicPr>
                      <a:picLocks noChangeAspect="1" noChangeArrowheads="1"/>
                    </pic:cNvPicPr>
                  </pic:nvPicPr>
                  <pic:blipFill>
                    <a:blip r:embed="rId6" cstate="print"/>
                    <a:srcRect/>
                    <a:stretch>
                      <a:fillRect/>
                    </a:stretch>
                  </pic:blipFill>
                  <pic:spPr bwMode="auto">
                    <a:xfrm>
                      <a:off x="0" y="0"/>
                      <a:ext cx="3867150" cy="990600"/>
                    </a:xfrm>
                    <a:prstGeom prst="rect">
                      <a:avLst/>
                    </a:prstGeom>
                    <a:noFill/>
                    <a:ln w="9525">
                      <a:noFill/>
                      <a:miter lim="800000"/>
                      <a:headEnd/>
                      <a:tailEnd/>
                    </a:ln>
                  </pic:spPr>
                </pic:pic>
              </a:graphicData>
            </a:graphic>
          </wp:inline>
        </w:drawing>
      </w: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rPr>
      </w:pPr>
    </w:p>
    <w:p w:rsidR="003529C0" w:rsidRPr="003529C0" w:rsidRDefault="003529C0" w:rsidP="003529C0">
      <w:pPr>
        <w:jc w:val="center"/>
        <w:rPr>
          <w:rFonts w:ascii="Arial" w:hAnsi="Arial" w:cs="Arial"/>
          <w:sz w:val="52"/>
          <w:szCs w:val="52"/>
        </w:rPr>
      </w:pPr>
      <w:smartTag w:uri="urn:schemas-microsoft-com:office:smarttags" w:element="place">
        <w:smartTag w:uri="urn:schemas-microsoft-com:office:smarttags" w:element="PlaceName">
          <w:r w:rsidRPr="003529C0">
            <w:rPr>
              <w:rFonts w:ascii="Arial" w:hAnsi="Arial" w:cs="Arial"/>
              <w:sz w:val="52"/>
              <w:szCs w:val="52"/>
            </w:rPr>
            <w:t>USSD</w:t>
          </w:r>
        </w:smartTag>
        <w:r w:rsidRPr="003529C0">
          <w:rPr>
            <w:rFonts w:ascii="Arial" w:hAnsi="Arial" w:cs="Arial"/>
            <w:sz w:val="52"/>
            <w:szCs w:val="52"/>
          </w:rPr>
          <w:t xml:space="preserve"> </w:t>
        </w:r>
        <w:smartTag w:uri="urn:schemas-microsoft-com:office:smarttags" w:element="PlaceType">
          <w:r w:rsidRPr="003529C0">
            <w:rPr>
              <w:rFonts w:ascii="Arial" w:hAnsi="Arial" w:cs="Arial"/>
              <w:sz w:val="52"/>
              <w:szCs w:val="52"/>
            </w:rPr>
            <w:t>Center</w:t>
          </w:r>
        </w:smartTag>
      </w:smartTag>
    </w:p>
    <w:p w:rsidR="003529C0" w:rsidRPr="003529C0" w:rsidRDefault="003529C0" w:rsidP="003529C0">
      <w:pPr>
        <w:jc w:val="center"/>
        <w:rPr>
          <w:rFonts w:ascii="Arial" w:hAnsi="Arial" w:cs="Arial"/>
          <w:sz w:val="52"/>
          <w:szCs w:val="52"/>
        </w:rPr>
      </w:pPr>
    </w:p>
    <w:p w:rsidR="003529C0" w:rsidRPr="003529C0" w:rsidRDefault="003529C0" w:rsidP="003529C0">
      <w:pPr>
        <w:jc w:val="center"/>
        <w:rPr>
          <w:rFonts w:ascii="Arial" w:hAnsi="Arial" w:cs="Arial"/>
          <w:sz w:val="52"/>
          <w:szCs w:val="52"/>
        </w:rPr>
      </w:pPr>
      <w:r w:rsidRPr="003529C0">
        <w:rPr>
          <w:rFonts w:ascii="Arial" w:hAnsi="Arial" w:cs="Arial"/>
          <w:sz w:val="52"/>
          <w:szCs w:val="52"/>
        </w:rPr>
        <w:t>Developers Guide</w:t>
      </w:r>
    </w:p>
    <w:p w:rsidR="003529C0" w:rsidRPr="003529C0" w:rsidRDefault="003529C0" w:rsidP="003529C0">
      <w:pPr>
        <w:jc w:val="center"/>
        <w:rPr>
          <w:rFonts w:ascii="Arial" w:hAnsi="Arial" w:cs="Arial"/>
        </w:rPr>
      </w:pPr>
    </w:p>
    <w:p w:rsidR="003529C0" w:rsidRDefault="003529C0" w:rsidP="003529C0">
      <w:pPr>
        <w:jc w:val="center"/>
        <w:rPr>
          <w:rFonts w:ascii="Arial" w:hAnsi="Arial" w:cs="Arial"/>
        </w:rPr>
      </w:pPr>
    </w:p>
    <w:p w:rsidR="003529C0" w:rsidRDefault="003529C0" w:rsidP="003529C0">
      <w:pPr>
        <w:jc w:val="center"/>
        <w:rPr>
          <w:rFonts w:ascii="Arial" w:hAnsi="Arial" w:cs="Arial"/>
        </w:rPr>
      </w:pPr>
    </w:p>
    <w:p w:rsidR="003529C0" w:rsidRDefault="003529C0" w:rsidP="003529C0">
      <w:pPr>
        <w:jc w:val="center"/>
        <w:rPr>
          <w:rFonts w:ascii="Arial" w:hAnsi="Arial" w:cs="Arial"/>
        </w:rPr>
      </w:pPr>
    </w:p>
    <w:p w:rsidR="003529C0" w:rsidRDefault="003529C0" w:rsidP="003529C0">
      <w:pPr>
        <w:jc w:val="center"/>
        <w:rPr>
          <w:rFonts w:ascii="Arial" w:hAnsi="Arial" w:cs="Arial"/>
        </w:rPr>
      </w:pPr>
    </w:p>
    <w:p w:rsidR="003529C0" w:rsidRDefault="003529C0" w:rsidP="003529C0">
      <w:pPr>
        <w:jc w:val="center"/>
        <w:rPr>
          <w:rFonts w:ascii="Arial" w:hAnsi="Arial" w:cs="Arial"/>
        </w:rPr>
      </w:pPr>
    </w:p>
    <w:p w:rsidR="003529C0" w:rsidRDefault="003529C0" w:rsidP="003529C0">
      <w:pPr>
        <w:jc w:val="center"/>
        <w:rPr>
          <w:rFonts w:ascii="Arial" w:hAnsi="Arial" w:cs="Arial"/>
        </w:rPr>
      </w:pPr>
    </w:p>
    <w:p w:rsidR="003529C0" w:rsidRDefault="003529C0" w:rsidP="003529C0">
      <w:pPr>
        <w:jc w:val="center"/>
        <w:rPr>
          <w:rFonts w:ascii="Arial" w:hAnsi="Arial" w:cs="Arial"/>
        </w:rPr>
      </w:pPr>
      <w:r>
        <w:rPr>
          <w:rFonts w:ascii="Arial" w:hAnsi="Arial" w:cs="Arial"/>
        </w:rPr>
        <w:t>Draft 1.A</w:t>
      </w:r>
    </w:p>
    <w:p w:rsidR="003529C0" w:rsidRDefault="003529C0" w:rsidP="003529C0">
      <w:pPr>
        <w:jc w:val="center"/>
        <w:rPr>
          <w:rFonts w:ascii="Arial" w:hAnsi="Arial" w:cs="Arial"/>
        </w:rPr>
      </w:pPr>
    </w:p>
    <w:p w:rsidR="003529C0" w:rsidRDefault="003529C0" w:rsidP="003529C0">
      <w:pPr>
        <w:jc w:val="center"/>
        <w:rPr>
          <w:rFonts w:ascii="Arial" w:hAnsi="Arial" w:cs="Arial"/>
        </w:rPr>
      </w:pPr>
      <w:r>
        <w:rPr>
          <w:rFonts w:ascii="Arial" w:hAnsi="Arial" w:cs="Arial"/>
        </w:rPr>
        <w:t>26</w:t>
      </w:r>
      <w:r w:rsidRPr="003529C0">
        <w:rPr>
          <w:rFonts w:ascii="Arial" w:hAnsi="Arial" w:cs="Arial"/>
          <w:vertAlign w:val="superscript"/>
        </w:rPr>
        <w:t>th</w:t>
      </w:r>
      <w:r>
        <w:rPr>
          <w:rFonts w:ascii="Arial" w:hAnsi="Arial" w:cs="Arial"/>
        </w:rPr>
        <w:t xml:space="preserve"> January 2009</w:t>
      </w:r>
    </w:p>
    <w:p w:rsidR="003529C0" w:rsidRPr="003529C0" w:rsidRDefault="003529C0" w:rsidP="003529C0">
      <w:pPr>
        <w:rPr>
          <w:rFonts w:ascii="Arial" w:hAnsi="Arial" w:cs="Arial"/>
          <w:b/>
          <w:sz w:val="32"/>
          <w:szCs w:val="32"/>
        </w:rPr>
      </w:pPr>
      <w:r>
        <w:rPr>
          <w:rFonts w:ascii="Arial" w:hAnsi="Arial" w:cs="Arial"/>
        </w:rPr>
        <w:br w:type="page"/>
      </w:r>
      <w:r w:rsidRPr="003529C0">
        <w:rPr>
          <w:rFonts w:ascii="Arial" w:hAnsi="Arial" w:cs="Arial"/>
          <w:b/>
          <w:sz w:val="32"/>
          <w:szCs w:val="32"/>
        </w:rPr>
        <w:lastRenderedPageBreak/>
        <w:t>CONTENTS</w:t>
      </w:r>
    </w:p>
    <w:p w:rsidR="003529C0" w:rsidRDefault="003529C0" w:rsidP="003529C0">
      <w:pPr>
        <w:rPr>
          <w:rFonts w:ascii="Arial" w:hAnsi="Arial" w:cs="Arial"/>
        </w:rPr>
      </w:pPr>
    </w:p>
    <w:p w:rsidR="005014CC" w:rsidRDefault="003529C0">
      <w:pPr>
        <w:pStyle w:val="TOC1"/>
        <w:tabs>
          <w:tab w:val="left" w:pos="480"/>
          <w:tab w:val="right" w:leader="dot" w:pos="8630"/>
        </w:tabs>
        <w:rPr>
          <w:noProof/>
        </w:rPr>
      </w:pPr>
      <w:r>
        <w:rPr>
          <w:rFonts w:ascii="Arial" w:hAnsi="Arial" w:cs="Arial"/>
        </w:rPr>
        <w:fldChar w:fldCharType="begin"/>
      </w:r>
      <w:r>
        <w:rPr>
          <w:rFonts w:ascii="Arial" w:hAnsi="Arial" w:cs="Arial"/>
        </w:rPr>
        <w:instrText xml:space="preserve"> TOC \o "1-3" \h \z \u </w:instrText>
      </w:r>
      <w:r>
        <w:rPr>
          <w:rFonts w:ascii="Arial" w:hAnsi="Arial" w:cs="Arial"/>
        </w:rPr>
        <w:fldChar w:fldCharType="separate"/>
      </w:r>
      <w:hyperlink w:anchor="_Toc223876428" w:history="1">
        <w:r w:rsidR="005014CC" w:rsidRPr="007B2359">
          <w:rPr>
            <w:rStyle w:val="Hyperlink"/>
            <w:rFonts w:ascii="Arial" w:hAnsi="Arial" w:cs="Arial"/>
            <w:b/>
            <w:noProof/>
          </w:rPr>
          <w:t>1.</w:t>
        </w:r>
        <w:r w:rsidR="005014CC">
          <w:rPr>
            <w:noProof/>
          </w:rPr>
          <w:tab/>
        </w:r>
        <w:r w:rsidR="005014CC" w:rsidRPr="007B2359">
          <w:rPr>
            <w:rStyle w:val="Hyperlink"/>
            <w:rFonts w:ascii="Arial" w:hAnsi="Arial" w:cs="Arial"/>
            <w:b/>
            <w:noProof/>
          </w:rPr>
          <w:t>DOCUMENT INFORMATION</w:t>
        </w:r>
        <w:r w:rsidR="005014CC">
          <w:rPr>
            <w:noProof/>
            <w:webHidden/>
          </w:rPr>
          <w:tab/>
        </w:r>
        <w:r w:rsidR="005014CC">
          <w:rPr>
            <w:noProof/>
            <w:webHidden/>
          </w:rPr>
          <w:fldChar w:fldCharType="begin"/>
        </w:r>
        <w:r w:rsidR="005014CC">
          <w:rPr>
            <w:noProof/>
            <w:webHidden/>
          </w:rPr>
          <w:instrText xml:space="preserve"> PAGEREF _Toc223876428 \h </w:instrText>
        </w:r>
        <w:r w:rsidR="005014CC">
          <w:rPr>
            <w:noProof/>
            <w:webHidden/>
          </w:rPr>
        </w:r>
        <w:r w:rsidR="005014CC">
          <w:rPr>
            <w:noProof/>
            <w:webHidden/>
          </w:rPr>
          <w:fldChar w:fldCharType="separate"/>
        </w:r>
        <w:r w:rsidR="005014CC">
          <w:rPr>
            <w:noProof/>
            <w:webHidden/>
          </w:rPr>
          <w:t>3</w:t>
        </w:r>
        <w:r w:rsidR="005014CC">
          <w:rPr>
            <w:noProof/>
            <w:webHidden/>
          </w:rPr>
          <w:fldChar w:fldCharType="end"/>
        </w:r>
      </w:hyperlink>
    </w:p>
    <w:p w:rsidR="005014CC" w:rsidRDefault="00D95677">
      <w:pPr>
        <w:pStyle w:val="TOC2"/>
        <w:tabs>
          <w:tab w:val="left" w:pos="960"/>
          <w:tab w:val="right" w:leader="dot" w:pos="8630"/>
        </w:tabs>
        <w:rPr>
          <w:noProof/>
        </w:rPr>
      </w:pPr>
      <w:hyperlink w:anchor="_Toc223876429" w:history="1">
        <w:r w:rsidR="005014CC" w:rsidRPr="007B2359">
          <w:rPr>
            <w:rStyle w:val="Hyperlink"/>
            <w:rFonts w:ascii="Arial" w:hAnsi="Arial" w:cs="Arial"/>
            <w:b/>
            <w:noProof/>
          </w:rPr>
          <w:t>1.1.</w:t>
        </w:r>
        <w:r w:rsidR="005014CC">
          <w:rPr>
            <w:noProof/>
          </w:rPr>
          <w:tab/>
        </w:r>
        <w:r w:rsidR="005014CC" w:rsidRPr="007B2359">
          <w:rPr>
            <w:rStyle w:val="Hyperlink"/>
            <w:rFonts w:ascii="Arial" w:hAnsi="Arial" w:cs="Arial"/>
            <w:b/>
            <w:noProof/>
          </w:rPr>
          <w:t>Document History</w:t>
        </w:r>
        <w:r w:rsidR="005014CC">
          <w:rPr>
            <w:noProof/>
            <w:webHidden/>
          </w:rPr>
          <w:tab/>
        </w:r>
        <w:r w:rsidR="005014CC">
          <w:rPr>
            <w:noProof/>
            <w:webHidden/>
          </w:rPr>
          <w:fldChar w:fldCharType="begin"/>
        </w:r>
        <w:r w:rsidR="005014CC">
          <w:rPr>
            <w:noProof/>
            <w:webHidden/>
          </w:rPr>
          <w:instrText xml:space="preserve"> PAGEREF _Toc223876429 \h </w:instrText>
        </w:r>
        <w:r w:rsidR="005014CC">
          <w:rPr>
            <w:noProof/>
            <w:webHidden/>
          </w:rPr>
        </w:r>
        <w:r w:rsidR="005014CC">
          <w:rPr>
            <w:noProof/>
            <w:webHidden/>
          </w:rPr>
          <w:fldChar w:fldCharType="separate"/>
        </w:r>
        <w:r w:rsidR="005014CC">
          <w:rPr>
            <w:noProof/>
            <w:webHidden/>
          </w:rPr>
          <w:t>3</w:t>
        </w:r>
        <w:r w:rsidR="005014CC">
          <w:rPr>
            <w:noProof/>
            <w:webHidden/>
          </w:rPr>
          <w:fldChar w:fldCharType="end"/>
        </w:r>
      </w:hyperlink>
    </w:p>
    <w:p w:rsidR="005014CC" w:rsidRDefault="00D95677">
      <w:pPr>
        <w:pStyle w:val="TOC2"/>
        <w:tabs>
          <w:tab w:val="left" w:pos="960"/>
          <w:tab w:val="right" w:leader="dot" w:pos="8630"/>
        </w:tabs>
        <w:rPr>
          <w:noProof/>
        </w:rPr>
      </w:pPr>
      <w:hyperlink w:anchor="_Toc223876430" w:history="1">
        <w:r w:rsidR="005014CC" w:rsidRPr="007B2359">
          <w:rPr>
            <w:rStyle w:val="Hyperlink"/>
            <w:rFonts w:ascii="Arial" w:hAnsi="Arial" w:cs="Arial"/>
            <w:b/>
            <w:noProof/>
          </w:rPr>
          <w:t>1.2.</w:t>
        </w:r>
        <w:r w:rsidR="005014CC">
          <w:rPr>
            <w:noProof/>
          </w:rPr>
          <w:tab/>
        </w:r>
        <w:r w:rsidR="005014CC" w:rsidRPr="007B2359">
          <w:rPr>
            <w:rStyle w:val="Hyperlink"/>
            <w:rFonts w:ascii="Arial" w:hAnsi="Arial" w:cs="Arial"/>
            <w:b/>
            <w:noProof/>
          </w:rPr>
          <w:t>References</w:t>
        </w:r>
        <w:r w:rsidR="005014CC">
          <w:rPr>
            <w:noProof/>
            <w:webHidden/>
          </w:rPr>
          <w:tab/>
        </w:r>
        <w:r w:rsidR="005014CC">
          <w:rPr>
            <w:noProof/>
            <w:webHidden/>
          </w:rPr>
          <w:fldChar w:fldCharType="begin"/>
        </w:r>
        <w:r w:rsidR="005014CC">
          <w:rPr>
            <w:noProof/>
            <w:webHidden/>
          </w:rPr>
          <w:instrText xml:space="preserve"> PAGEREF _Toc223876430 \h </w:instrText>
        </w:r>
        <w:r w:rsidR="005014CC">
          <w:rPr>
            <w:noProof/>
            <w:webHidden/>
          </w:rPr>
        </w:r>
        <w:r w:rsidR="005014CC">
          <w:rPr>
            <w:noProof/>
            <w:webHidden/>
          </w:rPr>
          <w:fldChar w:fldCharType="separate"/>
        </w:r>
        <w:r w:rsidR="005014CC">
          <w:rPr>
            <w:noProof/>
            <w:webHidden/>
          </w:rPr>
          <w:t>3</w:t>
        </w:r>
        <w:r w:rsidR="005014CC">
          <w:rPr>
            <w:noProof/>
            <w:webHidden/>
          </w:rPr>
          <w:fldChar w:fldCharType="end"/>
        </w:r>
      </w:hyperlink>
    </w:p>
    <w:p w:rsidR="005014CC" w:rsidRDefault="00D95677">
      <w:pPr>
        <w:pStyle w:val="TOC2"/>
        <w:tabs>
          <w:tab w:val="left" w:pos="960"/>
          <w:tab w:val="right" w:leader="dot" w:pos="8630"/>
        </w:tabs>
        <w:rPr>
          <w:noProof/>
        </w:rPr>
      </w:pPr>
      <w:hyperlink w:anchor="_Toc223876431" w:history="1">
        <w:r w:rsidR="005014CC" w:rsidRPr="007B2359">
          <w:rPr>
            <w:rStyle w:val="Hyperlink"/>
            <w:rFonts w:ascii="Arial" w:hAnsi="Arial" w:cs="Arial"/>
            <w:b/>
            <w:noProof/>
          </w:rPr>
          <w:t>1.3.</w:t>
        </w:r>
        <w:r w:rsidR="005014CC">
          <w:rPr>
            <w:noProof/>
          </w:rPr>
          <w:tab/>
        </w:r>
        <w:r w:rsidR="005014CC" w:rsidRPr="007B2359">
          <w:rPr>
            <w:rStyle w:val="Hyperlink"/>
            <w:rFonts w:ascii="Arial" w:hAnsi="Arial" w:cs="Arial"/>
            <w:b/>
            <w:noProof/>
          </w:rPr>
          <w:t>Glossary of Terms</w:t>
        </w:r>
        <w:r w:rsidR="005014CC">
          <w:rPr>
            <w:noProof/>
            <w:webHidden/>
          </w:rPr>
          <w:tab/>
        </w:r>
        <w:r w:rsidR="005014CC">
          <w:rPr>
            <w:noProof/>
            <w:webHidden/>
          </w:rPr>
          <w:fldChar w:fldCharType="begin"/>
        </w:r>
        <w:r w:rsidR="005014CC">
          <w:rPr>
            <w:noProof/>
            <w:webHidden/>
          </w:rPr>
          <w:instrText xml:space="preserve"> PAGEREF _Toc223876431 \h </w:instrText>
        </w:r>
        <w:r w:rsidR="005014CC">
          <w:rPr>
            <w:noProof/>
            <w:webHidden/>
          </w:rPr>
        </w:r>
        <w:r w:rsidR="005014CC">
          <w:rPr>
            <w:noProof/>
            <w:webHidden/>
          </w:rPr>
          <w:fldChar w:fldCharType="separate"/>
        </w:r>
        <w:r w:rsidR="005014CC">
          <w:rPr>
            <w:noProof/>
            <w:webHidden/>
          </w:rPr>
          <w:t>3</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32" w:history="1">
        <w:r w:rsidR="005014CC" w:rsidRPr="007B2359">
          <w:rPr>
            <w:rStyle w:val="Hyperlink"/>
            <w:rFonts w:ascii="Arial" w:hAnsi="Arial" w:cs="Arial"/>
            <w:b/>
            <w:noProof/>
          </w:rPr>
          <w:t>2.</w:t>
        </w:r>
        <w:r w:rsidR="005014CC">
          <w:rPr>
            <w:noProof/>
          </w:rPr>
          <w:tab/>
        </w:r>
        <w:r w:rsidR="005014CC" w:rsidRPr="007B2359">
          <w:rPr>
            <w:rStyle w:val="Hyperlink"/>
            <w:rFonts w:ascii="Arial" w:hAnsi="Arial" w:cs="Arial"/>
            <w:b/>
            <w:noProof/>
          </w:rPr>
          <w:t>INTRODUCTION</w:t>
        </w:r>
        <w:r w:rsidR="005014CC">
          <w:rPr>
            <w:noProof/>
            <w:webHidden/>
          </w:rPr>
          <w:tab/>
        </w:r>
        <w:r w:rsidR="005014CC">
          <w:rPr>
            <w:noProof/>
            <w:webHidden/>
          </w:rPr>
          <w:fldChar w:fldCharType="begin"/>
        </w:r>
        <w:r w:rsidR="005014CC">
          <w:rPr>
            <w:noProof/>
            <w:webHidden/>
          </w:rPr>
          <w:instrText xml:space="preserve"> PAGEREF _Toc223876432 \h </w:instrText>
        </w:r>
        <w:r w:rsidR="005014CC">
          <w:rPr>
            <w:noProof/>
            <w:webHidden/>
          </w:rPr>
        </w:r>
        <w:r w:rsidR="005014CC">
          <w:rPr>
            <w:noProof/>
            <w:webHidden/>
          </w:rPr>
          <w:fldChar w:fldCharType="separate"/>
        </w:r>
        <w:r w:rsidR="005014CC">
          <w:rPr>
            <w:noProof/>
            <w:webHidden/>
          </w:rPr>
          <w:t>4</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33" w:history="1">
        <w:r w:rsidR="005014CC" w:rsidRPr="007B2359">
          <w:rPr>
            <w:rStyle w:val="Hyperlink"/>
            <w:rFonts w:ascii="Arial" w:hAnsi="Arial" w:cs="Arial"/>
            <w:b/>
            <w:noProof/>
          </w:rPr>
          <w:t>3.</w:t>
        </w:r>
        <w:r w:rsidR="005014CC">
          <w:rPr>
            <w:noProof/>
          </w:rPr>
          <w:tab/>
        </w:r>
        <w:r w:rsidR="005014CC" w:rsidRPr="007B2359">
          <w:rPr>
            <w:rStyle w:val="Hyperlink"/>
            <w:rFonts w:ascii="Arial" w:hAnsi="Arial" w:cs="Arial"/>
            <w:b/>
            <w:noProof/>
          </w:rPr>
          <w:t>USSD BROWSER</w:t>
        </w:r>
        <w:r w:rsidR="005014CC">
          <w:rPr>
            <w:noProof/>
            <w:webHidden/>
          </w:rPr>
          <w:tab/>
        </w:r>
        <w:r w:rsidR="005014CC">
          <w:rPr>
            <w:noProof/>
            <w:webHidden/>
          </w:rPr>
          <w:fldChar w:fldCharType="begin"/>
        </w:r>
        <w:r w:rsidR="005014CC">
          <w:rPr>
            <w:noProof/>
            <w:webHidden/>
          </w:rPr>
          <w:instrText xml:space="preserve"> PAGEREF _Toc223876433 \h </w:instrText>
        </w:r>
        <w:r w:rsidR="005014CC">
          <w:rPr>
            <w:noProof/>
            <w:webHidden/>
          </w:rPr>
        </w:r>
        <w:r w:rsidR="005014CC">
          <w:rPr>
            <w:noProof/>
            <w:webHidden/>
          </w:rPr>
          <w:fldChar w:fldCharType="separate"/>
        </w:r>
        <w:r w:rsidR="005014CC">
          <w:rPr>
            <w:noProof/>
            <w:webHidden/>
          </w:rPr>
          <w:t>5</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34" w:history="1">
        <w:r w:rsidR="005014CC" w:rsidRPr="007B2359">
          <w:rPr>
            <w:rStyle w:val="Hyperlink"/>
            <w:rFonts w:ascii="Arial" w:hAnsi="Arial" w:cs="Arial"/>
            <w:b/>
            <w:noProof/>
          </w:rPr>
          <w:t>4.</w:t>
        </w:r>
        <w:r w:rsidR="005014CC">
          <w:rPr>
            <w:noProof/>
          </w:rPr>
          <w:tab/>
        </w:r>
        <w:r w:rsidR="005014CC" w:rsidRPr="007B2359">
          <w:rPr>
            <w:rStyle w:val="Hyperlink"/>
            <w:rFonts w:ascii="Arial" w:hAnsi="Arial" w:cs="Arial"/>
            <w:b/>
            <w:noProof/>
          </w:rPr>
          <w:t>USER SESSION VARIABLES</w:t>
        </w:r>
        <w:r w:rsidR="005014CC">
          <w:rPr>
            <w:noProof/>
            <w:webHidden/>
          </w:rPr>
          <w:tab/>
        </w:r>
        <w:r w:rsidR="005014CC">
          <w:rPr>
            <w:noProof/>
            <w:webHidden/>
          </w:rPr>
          <w:fldChar w:fldCharType="begin"/>
        </w:r>
        <w:r w:rsidR="005014CC">
          <w:rPr>
            <w:noProof/>
            <w:webHidden/>
          </w:rPr>
          <w:instrText xml:space="preserve"> PAGEREF _Toc223876434 \h </w:instrText>
        </w:r>
        <w:r w:rsidR="005014CC">
          <w:rPr>
            <w:noProof/>
            <w:webHidden/>
          </w:rPr>
        </w:r>
        <w:r w:rsidR="005014CC">
          <w:rPr>
            <w:noProof/>
            <w:webHidden/>
          </w:rPr>
          <w:fldChar w:fldCharType="separate"/>
        </w:r>
        <w:r w:rsidR="005014CC">
          <w:rPr>
            <w:noProof/>
            <w:webHidden/>
          </w:rPr>
          <w:t>6</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35" w:history="1">
        <w:r w:rsidR="005014CC" w:rsidRPr="007B2359">
          <w:rPr>
            <w:rStyle w:val="Hyperlink"/>
            <w:rFonts w:ascii="Arial" w:hAnsi="Arial" w:cs="Arial"/>
            <w:b/>
            <w:noProof/>
          </w:rPr>
          <w:t>5.</w:t>
        </w:r>
        <w:r w:rsidR="005014CC">
          <w:rPr>
            <w:noProof/>
          </w:rPr>
          <w:tab/>
        </w:r>
        <w:r w:rsidR="005014CC" w:rsidRPr="007B2359">
          <w:rPr>
            <w:rStyle w:val="Hyperlink"/>
            <w:rFonts w:ascii="Arial" w:hAnsi="Arial" w:cs="Arial"/>
            <w:b/>
            <w:noProof/>
          </w:rPr>
          <w:t>SERVICE CREATION</w:t>
        </w:r>
        <w:r w:rsidR="005014CC">
          <w:rPr>
            <w:noProof/>
            <w:webHidden/>
          </w:rPr>
          <w:tab/>
        </w:r>
        <w:r w:rsidR="005014CC">
          <w:rPr>
            <w:noProof/>
            <w:webHidden/>
          </w:rPr>
          <w:fldChar w:fldCharType="begin"/>
        </w:r>
        <w:r w:rsidR="005014CC">
          <w:rPr>
            <w:noProof/>
            <w:webHidden/>
          </w:rPr>
          <w:instrText xml:space="preserve"> PAGEREF _Toc223876435 \h </w:instrText>
        </w:r>
        <w:r w:rsidR="005014CC">
          <w:rPr>
            <w:noProof/>
            <w:webHidden/>
          </w:rPr>
        </w:r>
        <w:r w:rsidR="005014CC">
          <w:rPr>
            <w:noProof/>
            <w:webHidden/>
          </w:rPr>
          <w:fldChar w:fldCharType="separate"/>
        </w:r>
        <w:r w:rsidR="005014CC">
          <w:rPr>
            <w:noProof/>
            <w:webHidden/>
          </w:rPr>
          <w:t>8</w:t>
        </w:r>
        <w:r w:rsidR="005014CC">
          <w:rPr>
            <w:noProof/>
            <w:webHidden/>
          </w:rPr>
          <w:fldChar w:fldCharType="end"/>
        </w:r>
      </w:hyperlink>
    </w:p>
    <w:p w:rsidR="005014CC" w:rsidRDefault="00D95677">
      <w:pPr>
        <w:pStyle w:val="TOC1"/>
        <w:tabs>
          <w:tab w:val="left" w:pos="720"/>
          <w:tab w:val="right" w:leader="dot" w:pos="8630"/>
        </w:tabs>
        <w:rPr>
          <w:noProof/>
        </w:rPr>
      </w:pPr>
      <w:hyperlink w:anchor="_Toc223876436" w:history="1">
        <w:r w:rsidR="005014CC" w:rsidRPr="007B2359">
          <w:rPr>
            <w:rStyle w:val="Hyperlink"/>
            <w:rFonts w:ascii="Arial" w:hAnsi="Arial" w:cs="Arial"/>
            <w:noProof/>
          </w:rPr>
          <w:t>5.1.</w:t>
        </w:r>
        <w:r w:rsidR="005014CC">
          <w:rPr>
            <w:noProof/>
          </w:rPr>
          <w:tab/>
        </w:r>
        <w:r w:rsidR="005014CC" w:rsidRPr="007B2359">
          <w:rPr>
            <w:rStyle w:val="Hyperlink"/>
            <w:rFonts w:ascii="Arial" w:hAnsi="Arial" w:cs="Arial"/>
            <w:noProof/>
          </w:rPr>
          <w:t>Service Operation</w:t>
        </w:r>
        <w:r w:rsidR="005014CC">
          <w:rPr>
            <w:noProof/>
            <w:webHidden/>
          </w:rPr>
          <w:tab/>
        </w:r>
        <w:r w:rsidR="005014CC">
          <w:rPr>
            <w:noProof/>
            <w:webHidden/>
          </w:rPr>
          <w:fldChar w:fldCharType="begin"/>
        </w:r>
        <w:r w:rsidR="005014CC">
          <w:rPr>
            <w:noProof/>
            <w:webHidden/>
          </w:rPr>
          <w:instrText xml:space="preserve"> PAGEREF _Toc223876436 \h </w:instrText>
        </w:r>
        <w:r w:rsidR="005014CC">
          <w:rPr>
            <w:noProof/>
            <w:webHidden/>
          </w:rPr>
        </w:r>
        <w:r w:rsidR="005014CC">
          <w:rPr>
            <w:noProof/>
            <w:webHidden/>
          </w:rPr>
          <w:fldChar w:fldCharType="separate"/>
        </w:r>
        <w:r w:rsidR="005014CC">
          <w:rPr>
            <w:noProof/>
            <w:webHidden/>
          </w:rPr>
          <w:t>8</w:t>
        </w:r>
        <w:r w:rsidR="005014CC">
          <w:rPr>
            <w:noProof/>
            <w:webHidden/>
          </w:rPr>
          <w:fldChar w:fldCharType="end"/>
        </w:r>
      </w:hyperlink>
    </w:p>
    <w:p w:rsidR="005014CC" w:rsidRDefault="00D95677">
      <w:pPr>
        <w:pStyle w:val="TOC1"/>
        <w:tabs>
          <w:tab w:val="left" w:pos="720"/>
          <w:tab w:val="right" w:leader="dot" w:pos="8630"/>
        </w:tabs>
        <w:rPr>
          <w:noProof/>
        </w:rPr>
      </w:pPr>
      <w:hyperlink w:anchor="_Toc223876437" w:history="1">
        <w:r w:rsidR="005014CC" w:rsidRPr="007B2359">
          <w:rPr>
            <w:rStyle w:val="Hyperlink"/>
            <w:rFonts w:ascii="Arial" w:hAnsi="Arial" w:cs="Arial"/>
            <w:noProof/>
          </w:rPr>
          <w:t>5.2.</w:t>
        </w:r>
        <w:r w:rsidR="005014CC">
          <w:rPr>
            <w:noProof/>
          </w:rPr>
          <w:tab/>
        </w:r>
        <w:r w:rsidR="005014CC" w:rsidRPr="007B2359">
          <w:rPr>
            <w:rStyle w:val="Hyperlink"/>
            <w:rFonts w:ascii="Arial" w:hAnsi="Arial" w:cs="Arial"/>
            <w:noProof/>
          </w:rPr>
          <w:t>Subscriber Access</w:t>
        </w:r>
        <w:r w:rsidR="005014CC">
          <w:rPr>
            <w:noProof/>
            <w:webHidden/>
          </w:rPr>
          <w:tab/>
        </w:r>
        <w:r w:rsidR="005014CC">
          <w:rPr>
            <w:noProof/>
            <w:webHidden/>
          </w:rPr>
          <w:fldChar w:fldCharType="begin"/>
        </w:r>
        <w:r w:rsidR="005014CC">
          <w:rPr>
            <w:noProof/>
            <w:webHidden/>
          </w:rPr>
          <w:instrText xml:space="preserve"> PAGEREF _Toc223876437 \h </w:instrText>
        </w:r>
        <w:r w:rsidR="005014CC">
          <w:rPr>
            <w:noProof/>
            <w:webHidden/>
          </w:rPr>
        </w:r>
        <w:r w:rsidR="005014CC">
          <w:rPr>
            <w:noProof/>
            <w:webHidden/>
          </w:rPr>
          <w:fldChar w:fldCharType="separate"/>
        </w:r>
        <w:r w:rsidR="005014CC">
          <w:rPr>
            <w:noProof/>
            <w:webHidden/>
          </w:rPr>
          <w:t>9</w:t>
        </w:r>
        <w:r w:rsidR="005014CC">
          <w:rPr>
            <w:noProof/>
            <w:webHidden/>
          </w:rPr>
          <w:fldChar w:fldCharType="end"/>
        </w:r>
      </w:hyperlink>
    </w:p>
    <w:p w:rsidR="005014CC" w:rsidRDefault="00D95677">
      <w:pPr>
        <w:pStyle w:val="TOC1"/>
        <w:tabs>
          <w:tab w:val="left" w:pos="720"/>
          <w:tab w:val="right" w:leader="dot" w:pos="8630"/>
        </w:tabs>
        <w:rPr>
          <w:noProof/>
        </w:rPr>
      </w:pPr>
      <w:hyperlink w:anchor="_Toc223876438" w:history="1">
        <w:r w:rsidR="005014CC" w:rsidRPr="007B2359">
          <w:rPr>
            <w:rStyle w:val="Hyperlink"/>
            <w:rFonts w:ascii="Arial" w:hAnsi="Arial" w:cs="Arial"/>
            <w:noProof/>
          </w:rPr>
          <w:t>5.3.</w:t>
        </w:r>
        <w:r w:rsidR="005014CC">
          <w:rPr>
            <w:noProof/>
          </w:rPr>
          <w:tab/>
        </w:r>
        <w:r w:rsidR="005014CC" w:rsidRPr="007B2359">
          <w:rPr>
            <w:rStyle w:val="Hyperlink"/>
            <w:rFonts w:ascii="Arial" w:hAnsi="Arial" w:cs="Arial"/>
            <w:noProof/>
          </w:rPr>
          <w:t>External Connections</w:t>
        </w:r>
        <w:r w:rsidR="005014CC">
          <w:rPr>
            <w:noProof/>
            <w:webHidden/>
          </w:rPr>
          <w:tab/>
        </w:r>
        <w:r w:rsidR="005014CC">
          <w:rPr>
            <w:noProof/>
            <w:webHidden/>
          </w:rPr>
          <w:fldChar w:fldCharType="begin"/>
        </w:r>
        <w:r w:rsidR="005014CC">
          <w:rPr>
            <w:noProof/>
            <w:webHidden/>
          </w:rPr>
          <w:instrText xml:space="preserve"> PAGEREF _Toc223876438 \h </w:instrText>
        </w:r>
        <w:r w:rsidR="005014CC">
          <w:rPr>
            <w:noProof/>
            <w:webHidden/>
          </w:rPr>
        </w:r>
        <w:r w:rsidR="005014CC">
          <w:rPr>
            <w:noProof/>
            <w:webHidden/>
          </w:rPr>
          <w:fldChar w:fldCharType="separate"/>
        </w:r>
        <w:r w:rsidR="005014CC">
          <w:rPr>
            <w:noProof/>
            <w:webHidden/>
          </w:rPr>
          <w:t>9</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39" w:history="1">
        <w:r w:rsidR="005014CC" w:rsidRPr="007B2359">
          <w:rPr>
            <w:rStyle w:val="Hyperlink"/>
            <w:rFonts w:ascii="Arial" w:hAnsi="Arial" w:cs="Arial"/>
            <w:b/>
            <w:noProof/>
          </w:rPr>
          <w:t>6.</w:t>
        </w:r>
        <w:r w:rsidR="005014CC">
          <w:rPr>
            <w:noProof/>
          </w:rPr>
          <w:tab/>
        </w:r>
        <w:r w:rsidR="005014CC" w:rsidRPr="007B2359">
          <w:rPr>
            <w:rStyle w:val="Hyperlink"/>
            <w:rFonts w:ascii="Arial" w:hAnsi="Arial" w:cs="Arial"/>
            <w:b/>
            <w:noProof/>
          </w:rPr>
          <w:t>USER PROFILE</w:t>
        </w:r>
        <w:r w:rsidR="005014CC">
          <w:rPr>
            <w:noProof/>
            <w:webHidden/>
          </w:rPr>
          <w:tab/>
        </w:r>
        <w:r w:rsidR="005014CC">
          <w:rPr>
            <w:noProof/>
            <w:webHidden/>
          </w:rPr>
          <w:fldChar w:fldCharType="begin"/>
        </w:r>
        <w:r w:rsidR="005014CC">
          <w:rPr>
            <w:noProof/>
            <w:webHidden/>
          </w:rPr>
          <w:instrText xml:space="preserve"> PAGEREF _Toc223876439 \h </w:instrText>
        </w:r>
        <w:r w:rsidR="005014CC">
          <w:rPr>
            <w:noProof/>
            <w:webHidden/>
          </w:rPr>
        </w:r>
        <w:r w:rsidR="005014CC">
          <w:rPr>
            <w:noProof/>
            <w:webHidden/>
          </w:rPr>
          <w:fldChar w:fldCharType="separate"/>
        </w:r>
        <w:r w:rsidR="005014CC">
          <w:rPr>
            <w:noProof/>
            <w:webHidden/>
          </w:rPr>
          <w:t>10</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40" w:history="1">
        <w:r w:rsidR="005014CC" w:rsidRPr="007B2359">
          <w:rPr>
            <w:rStyle w:val="Hyperlink"/>
            <w:rFonts w:ascii="Arial" w:hAnsi="Arial" w:cs="Arial"/>
            <w:b/>
            <w:noProof/>
          </w:rPr>
          <w:t>7.</w:t>
        </w:r>
        <w:r w:rsidR="005014CC">
          <w:rPr>
            <w:noProof/>
          </w:rPr>
          <w:tab/>
        </w:r>
        <w:r w:rsidR="005014CC" w:rsidRPr="007B2359">
          <w:rPr>
            <w:rStyle w:val="Hyperlink"/>
            <w:rFonts w:ascii="Arial" w:hAnsi="Arial" w:cs="Arial"/>
            <w:b/>
            <w:noProof/>
          </w:rPr>
          <w:t>SERVICE CREATION ENVIRONMENT</w:t>
        </w:r>
        <w:r w:rsidR="005014CC">
          <w:rPr>
            <w:noProof/>
            <w:webHidden/>
          </w:rPr>
          <w:tab/>
        </w:r>
        <w:r w:rsidR="005014CC">
          <w:rPr>
            <w:noProof/>
            <w:webHidden/>
          </w:rPr>
          <w:fldChar w:fldCharType="begin"/>
        </w:r>
        <w:r w:rsidR="005014CC">
          <w:rPr>
            <w:noProof/>
            <w:webHidden/>
          </w:rPr>
          <w:instrText xml:space="preserve"> PAGEREF _Toc223876440 \h </w:instrText>
        </w:r>
        <w:r w:rsidR="005014CC">
          <w:rPr>
            <w:noProof/>
            <w:webHidden/>
          </w:rPr>
        </w:r>
        <w:r w:rsidR="005014CC">
          <w:rPr>
            <w:noProof/>
            <w:webHidden/>
          </w:rPr>
          <w:fldChar w:fldCharType="separate"/>
        </w:r>
        <w:r w:rsidR="005014CC">
          <w:rPr>
            <w:noProof/>
            <w:webHidden/>
          </w:rPr>
          <w:t>11</w:t>
        </w:r>
        <w:r w:rsidR="005014CC">
          <w:rPr>
            <w:noProof/>
            <w:webHidden/>
          </w:rPr>
          <w:fldChar w:fldCharType="end"/>
        </w:r>
      </w:hyperlink>
    </w:p>
    <w:p w:rsidR="005014CC" w:rsidRDefault="00D95677">
      <w:pPr>
        <w:pStyle w:val="TOC1"/>
        <w:tabs>
          <w:tab w:val="left" w:pos="480"/>
          <w:tab w:val="right" w:leader="dot" w:pos="8630"/>
        </w:tabs>
        <w:rPr>
          <w:noProof/>
        </w:rPr>
      </w:pPr>
      <w:hyperlink w:anchor="_Toc223876441" w:history="1">
        <w:r w:rsidR="005014CC" w:rsidRPr="007B2359">
          <w:rPr>
            <w:rStyle w:val="Hyperlink"/>
            <w:rFonts w:ascii="Arial" w:hAnsi="Arial" w:cs="Arial"/>
            <w:b/>
            <w:noProof/>
          </w:rPr>
          <w:t>8.</w:t>
        </w:r>
        <w:r w:rsidR="005014CC">
          <w:rPr>
            <w:noProof/>
          </w:rPr>
          <w:tab/>
        </w:r>
        <w:r w:rsidR="005014CC" w:rsidRPr="007B2359">
          <w:rPr>
            <w:rStyle w:val="Hyperlink"/>
            <w:rFonts w:ascii="Arial" w:hAnsi="Arial" w:cs="Arial"/>
            <w:b/>
            <w:noProof/>
          </w:rPr>
          <w:t>CONCLUSION</w:t>
        </w:r>
        <w:r w:rsidR="005014CC">
          <w:rPr>
            <w:noProof/>
            <w:webHidden/>
          </w:rPr>
          <w:tab/>
        </w:r>
        <w:r w:rsidR="005014CC">
          <w:rPr>
            <w:noProof/>
            <w:webHidden/>
          </w:rPr>
          <w:fldChar w:fldCharType="begin"/>
        </w:r>
        <w:r w:rsidR="005014CC">
          <w:rPr>
            <w:noProof/>
            <w:webHidden/>
          </w:rPr>
          <w:instrText xml:space="preserve"> PAGEREF _Toc223876441 \h </w:instrText>
        </w:r>
        <w:r w:rsidR="005014CC">
          <w:rPr>
            <w:noProof/>
            <w:webHidden/>
          </w:rPr>
        </w:r>
        <w:r w:rsidR="005014CC">
          <w:rPr>
            <w:noProof/>
            <w:webHidden/>
          </w:rPr>
          <w:fldChar w:fldCharType="separate"/>
        </w:r>
        <w:r w:rsidR="005014CC">
          <w:rPr>
            <w:noProof/>
            <w:webHidden/>
          </w:rPr>
          <w:t>12</w:t>
        </w:r>
        <w:r w:rsidR="005014CC">
          <w:rPr>
            <w:noProof/>
            <w:webHidden/>
          </w:rPr>
          <w:fldChar w:fldCharType="end"/>
        </w:r>
      </w:hyperlink>
    </w:p>
    <w:p w:rsidR="003529C0" w:rsidRDefault="003529C0" w:rsidP="003529C0">
      <w:pPr>
        <w:rPr>
          <w:rFonts w:ascii="Arial" w:hAnsi="Arial" w:cs="Arial"/>
        </w:rPr>
      </w:pPr>
      <w:r>
        <w:rPr>
          <w:rFonts w:ascii="Arial" w:hAnsi="Arial" w:cs="Arial"/>
        </w:rPr>
        <w:fldChar w:fldCharType="end"/>
      </w: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1" w:name="_Toc223876428"/>
      <w:r w:rsidRPr="003529C0">
        <w:rPr>
          <w:rFonts w:ascii="Arial" w:hAnsi="Arial" w:cs="Arial"/>
          <w:b/>
          <w:sz w:val="32"/>
          <w:szCs w:val="32"/>
        </w:rPr>
        <w:lastRenderedPageBreak/>
        <w:t>DOCUMENT INFORMATION</w:t>
      </w:r>
      <w:bookmarkEnd w:id="1"/>
    </w:p>
    <w:p w:rsidR="003529C0" w:rsidRPr="003529C0" w:rsidRDefault="003529C0" w:rsidP="003529C0">
      <w:pPr>
        <w:numPr>
          <w:ilvl w:val="1"/>
          <w:numId w:val="1"/>
        </w:numPr>
        <w:outlineLvl w:val="1"/>
        <w:rPr>
          <w:rFonts w:ascii="Arial" w:hAnsi="Arial" w:cs="Arial"/>
          <w:b/>
          <w:sz w:val="28"/>
          <w:szCs w:val="28"/>
        </w:rPr>
      </w:pPr>
      <w:bookmarkStart w:id="2" w:name="_Toc223876429"/>
      <w:r w:rsidRPr="003529C0">
        <w:rPr>
          <w:rFonts w:ascii="Arial" w:hAnsi="Arial" w:cs="Arial"/>
          <w:b/>
          <w:sz w:val="28"/>
          <w:szCs w:val="28"/>
        </w:rPr>
        <w:t>Document History</w:t>
      </w:r>
      <w:bookmarkEnd w:id="2"/>
    </w:p>
    <w:p w:rsidR="003529C0" w:rsidRDefault="003529C0" w:rsidP="003529C0">
      <w:pPr>
        <w:rPr>
          <w:rFonts w:ascii="Arial" w:hAnsi="Arial" w:cs="Arial"/>
        </w:rPr>
      </w:pPr>
    </w:p>
    <w:tbl>
      <w:tblPr>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1960"/>
        <w:gridCol w:w="1245"/>
        <w:gridCol w:w="2060"/>
        <w:gridCol w:w="3591"/>
      </w:tblGrid>
      <w:tr w:rsidR="00C53C10" w:rsidRPr="00C53C10" w:rsidTr="005014CC">
        <w:tc>
          <w:tcPr>
            <w:tcW w:w="1960" w:type="dxa"/>
            <w:shd w:val="clear" w:color="auto" w:fill="00CC66"/>
          </w:tcPr>
          <w:p w:rsidR="00C53C10" w:rsidRPr="00C53C10" w:rsidRDefault="00C53C10" w:rsidP="00C53C10">
            <w:pPr>
              <w:rPr>
                <w:rFonts w:ascii="Arial" w:hAnsi="Arial" w:cs="Arial"/>
                <w:b/>
                <w:bCs/>
              </w:rPr>
            </w:pPr>
            <w:r w:rsidRPr="00C53C10">
              <w:rPr>
                <w:rFonts w:ascii="Arial" w:hAnsi="Arial" w:cs="Arial"/>
                <w:b/>
                <w:bCs/>
              </w:rPr>
              <w:t>Date</w:t>
            </w:r>
          </w:p>
        </w:tc>
        <w:tc>
          <w:tcPr>
            <w:tcW w:w="1245" w:type="dxa"/>
            <w:shd w:val="clear" w:color="auto" w:fill="00CC66"/>
          </w:tcPr>
          <w:p w:rsidR="00C53C10" w:rsidRPr="00C53C10" w:rsidRDefault="00C53C10" w:rsidP="00C53C10">
            <w:pPr>
              <w:rPr>
                <w:rFonts w:ascii="Arial" w:hAnsi="Arial" w:cs="Arial"/>
                <w:b/>
                <w:bCs/>
              </w:rPr>
            </w:pPr>
            <w:r w:rsidRPr="00C53C10">
              <w:rPr>
                <w:rFonts w:ascii="Arial" w:hAnsi="Arial" w:cs="Arial"/>
                <w:b/>
                <w:bCs/>
              </w:rPr>
              <w:t>Version</w:t>
            </w:r>
          </w:p>
        </w:tc>
        <w:tc>
          <w:tcPr>
            <w:tcW w:w="2060" w:type="dxa"/>
            <w:shd w:val="clear" w:color="auto" w:fill="00CC66"/>
          </w:tcPr>
          <w:p w:rsidR="00C53C10" w:rsidRPr="00C53C10" w:rsidRDefault="00C53C10" w:rsidP="00C53C10">
            <w:pPr>
              <w:rPr>
                <w:rFonts w:ascii="Arial" w:hAnsi="Arial" w:cs="Arial"/>
                <w:b/>
                <w:bCs/>
              </w:rPr>
            </w:pPr>
            <w:r w:rsidRPr="00C53C10">
              <w:rPr>
                <w:rFonts w:ascii="Arial" w:hAnsi="Arial" w:cs="Arial"/>
                <w:b/>
                <w:bCs/>
              </w:rPr>
              <w:t>Author</w:t>
            </w:r>
          </w:p>
        </w:tc>
        <w:tc>
          <w:tcPr>
            <w:tcW w:w="3591" w:type="dxa"/>
            <w:shd w:val="clear" w:color="auto" w:fill="00CC66"/>
          </w:tcPr>
          <w:p w:rsidR="00C53C10" w:rsidRPr="00C53C10" w:rsidRDefault="00C53C10" w:rsidP="00C53C10">
            <w:pPr>
              <w:rPr>
                <w:rFonts w:ascii="Arial" w:hAnsi="Arial" w:cs="Arial"/>
                <w:b/>
                <w:bCs/>
              </w:rPr>
            </w:pPr>
            <w:r w:rsidRPr="00C53C10">
              <w:rPr>
                <w:rFonts w:ascii="Arial" w:hAnsi="Arial" w:cs="Arial"/>
                <w:b/>
                <w:bCs/>
              </w:rPr>
              <w:t>Comments</w:t>
            </w:r>
          </w:p>
        </w:tc>
      </w:tr>
      <w:tr w:rsidR="00C53C10" w:rsidRPr="00C53C10" w:rsidTr="005014CC">
        <w:tc>
          <w:tcPr>
            <w:tcW w:w="1960" w:type="dxa"/>
          </w:tcPr>
          <w:p w:rsidR="00C53C10" w:rsidRPr="00C53C10" w:rsidRDefault="00C53C10" w:rsidP="00C53C10">
            <w:pPr>
              <w:rPr>
                <w:rFonts w:ascii="Arial" w:hAnsi="Arial" w:cs="Arial"/>
              </w:rPr>
            </w:pPr>
            <w:r>
              <w:rPr>
                <w:rFonts w:ascii="Arial" w:hAnsi="Arial" w:cs="Arial"/>
              </w:rPr>
              <w:t>26</w:t>
            </w:r>
            <w:r w:rsidRPr="00C53C10">
              <w:rPr>
                <w:rFonts w:ascii="Arial" w:hAnsi="Arial" w:cs="Arial"/>
                <w:vertAlign w:val="superscript"/>
              </w:rPr>
              <w:t>th</w:t>
            </w:r>
            <w:r>
              <w:rPr>
                <w:rFonts w:ascii="Arial" w:hAnsi="Arial" w:cs="Arial"/>
              </w:rPr>
              <w:t xml:space="preserve"> Jan</w:t>
            </w:r>
            <w:r w:rsidRPr="00C53C10">
              <w:rPr>
                <w:rFonts w:ascii="Arial" w:hAnsi="Arial" w:cs="Arial"/>
              </w:rPr>
              <w:t xml:space="preserve"> 200</w:t>
            </w:r>
            <w:r>
              <w:rPr>
                <w:rFonts w:ascii="Arial" w:hAnsi="Arial" w:cs="Arial"/>
              </w:rPr>
              <w:t>9</w:t>
            </w:r>
          </w:p>
        </w:tc>
        <w:tc>
          <w:tcPr>
            <w:tcW w:w="1245" w:type="dxa"/>
          </w:tcPr>
          <w:p w:rsidR="00C53C10" w:rsidRPr="00C53C10" w:rsidRDefault="00C53C10" w:rsidP="00C53C10">
            <w:pPr>
              <w:rPr>
                <w:rFonts w:ascii="Arial" w:hAnsi="Arial" w:cs="Arial"/>
              </w:rPr>
            </w:pPr>
            <w:r w:rsidRPr="00C53C10">
              <w:rPr>
                <w:rFonts w:ascii="Arial" w:hAnsi="Arial" w:cs="Arial"/>
              </w:rPr>
              <w:t xml:space="preserve">Draft </w:t>
            </w:r>
            <w:r>
              <w:rPr>
                <w:rFonts w:ascii="Arial" w:hAnsi="Arial" w:cs="Arial"/>
              </w:rPr>
              <w:t>1</w:t>
            </w:r>
            <w:r w:rsidRPr="00C53C10">
              <w:rPr>
                <w:rFonts w:ascii="Arial" w:hAnsi="Arial" w:cs="Arial"/>
              </w:rPr>
              <w:t>A</w:t>
            </w:r>
          </w:p>
        </w:tc>
        <w:tc>
          <w:tcPr>
            <w:tcW w:w="2060" w:type="dxa"/>
          </w:tcPr>
          <w:p w:rsidR="00C53C10" w:rsidRPr="00C53C10" w:rsidRDefault="00C53C10" w:rsidP="00C53C10">
            <w:pPr>
              <w:rPr>
                <w:rFonts w:ascii="Arial" w:hAnsi="Arial" w:cs="Arial"/>
              </w:rPr>
            </w:pPr>
            <w:r w:rsidRPr="00C53C10">
              <w:rPr>
                <w:rFonts w:ascii="Arial" w:hAnsi="Arial" w:cs="Arial"/>
              </w:rPr>
              <w:t>Moses Mwangi</w:t>
            </w:r>
          </w:p>
        </w:tc>
        <w:tc>
          <w:tcPr>
            <w:tcW w:w="3591" w:type="dxa"/>
          </w:tcPr>
          <w:p w:rsidR="00C53C10" w:rsidRPr="00C53C10" w:rsidRDefault="00C53C10" w:rsidP="00C53C10">
            <w:pPr>
              <w:rPr>
                <w:rFonts w:ascii="Arial" w:hAnsi="Arial" w:cs="Arial"/>
              </w:rPr>
            </w:pPr>
            <w:r w:rsidRPr="00C53C10">
              <w:rPr>
                <w:rFonts w:ascii="Arial" w:hAnsi="Arial" w:cs="Arial"/>
              </w:rPr>
              <w:t>Document created</w:t>
            </w:r>
          </w:p>
        </w:tc>
      </w:tr>
      <w:tr w:rsidR="00C53C10" w:rsidRPr="00C53C10" w:rsidTr="005014CC">
        <w:tc>
          <w:tcPr>
            <w:tcW w:w="1960" w:type="dxa"/>
          </w:tcPr>
          <w:p w:rsidR="00C53C10" w:rsidRPr="00C53C10" w:rsidRDefault="005014CC" w:rsidP="00C53C10">
            <w:pPr>
              <w:rPr>
                <w:rFonts w:ascii="Arial" w:hAnsi="Arial" w:cs="Arial"/>
              </w:rPr>
            </w:pPr>
            <w:r>
              <w:rPr>
                <w:rFonts w:ascii="Arial" w:hAnsi="Arial" w:cs="Arial"/>
              </w:rPr>
              <w:t>3</w:t>
            </w:r>
            <w:r w:rsidRPr="005014CC">
              <w:rPr>
                <w:rFonts w:ascii="Arial" w:hAnsi="Arial" w:cs="Arial"/>
                <w:vertAlign w:val="superscript"/>
              </w:rPr>
              <w:t>rd</w:t>
            </w:r>
            <w:r>
              <w:rPr>
                <w:rFonts w:ascii="Arial" w:hAnsi="Arial" w:cs="Arial"/>
              </w:rPr>
              <w:t xml:space="preserve"> March 2009</w:t>
            </w:r>
          </w:p>
        </w:tc>
        <w:tc>
          <w:tcPr>
            <w:tcW w:w="1245" w:type="dxa"/>
          </w:tcPr>
          <w:p w:rsidR="00C53C10" w:rsidRPr="00C53C10" w:rsidRDefault="005014CC" w:rsidP="00C53C10">
            <w:pPr>
              <w:rPr>
                <w:rFonts w:ascii="Arial" w:hAnsi="Arial" w:cs="Arial"/>
              </w:rPr>
            </w:pPr>
            <w:r>
              <w:rPr>
                <w:rFonts w:ascii="Arial" w:hAnsi="Arial" w:cs="Arial"/>
              </w:rPr>
              <w:t>Draft 1B</w:t>
            </w:r>
          </w:p>
        </w:tc>
        <w:tc>
          <w:tcPr>
            <w:tcW w:w="2060" w:type="dxa"/>
          </w:tcPr>
          <w:p w:rsidR="00C53C10" w:rsidRPr="00C53C10" w:rsidRDefault="005014CC" w:rsidP="00C53C10">
            <w:pPr>
              <w:rPr>
                <w:rFonts w:ascii="Arial" w:hAnsi="Arial" w:cs="Arial"/>
              </w:rPr>
            </w:pPr>
            <w:r>
              <w:rPr>
                <w:rFonts w:ascii="Arial" w:hAnsi="Arial" w:cs="Arial"/>
              </w:rPr>
              <w:t>Amos Njenga</w:t>
            </w:r>
          </w:p>
        </w:tc>
        <w:tc>
          <w:tcPr>
            <w:tcW w:w="3591" w:type="dxa"/>
          </w:tcPr>
          <w:p w:rsidR="00C53C10" w:rsidRPr="00C53C10" w:rsidRDefault="005014CC" w:rsidP="00C53C10">
            <w:pPr>
              <w:rPr>
                <w:rFonts w:ascii="Arial" w:hAnsi="Arial" w:cs="Arial"/>
              </w:rPr>
            </w:pPr>
            <w:r>
              <w:rPr>
                <w:rFonts w:ascii="Arial" w:hAnsi="Arial" w:cs="Arial"/>
              </w:rPr>
              <w:t>Document updated with Service Creation</w:t>
            </w:r>
          </w:p>
        </w:tc>
      </w:tr>
    </w:tbl>
    <w:p w:rsidR="003529C0" w:rsidRDefault="003529C0" w:rsidP="003529C0">
      <w:pPr>
        <w:rPr>
          <w:rFonts w:ascii="Arial" w:hAnsi="Arial" w:cs="Arial"/>
        </w:rPr>
      </w:pPr>
    </w:p>
    <w:p w:rsidR="003529C0" w:rsidRPr="003529C0" w:rsidRDefault="003529C0" w:rsidP="003529C0">
      <w:pPr>
        <w:numPr>
          <w:ilvl w:val="1"/>
          <w:numId w:val="1"/>
        </w:numPr>
        <w:outlineLvl w:val="1"/>
        <w:rPr>
          <w:rFonts w:ascii="Arial" w:hAnsi="Arial" w:cs="Arial"/>
          <w:b/>
          <w:sz w:val="28"/>
          <w:szCs w:val="28"/>
        </w:rPr>
      </w:pPr>
      <w:bookmarkStart w:id="3" w:name="_Toc223876430"/>
      <w:r w:rsidRPr="003529C0">
        <w:rPr>
          <w:rFonts w:ascii="Arial" w:hAnsi="Arial" w:cs="Arial"/>
          <w:b/>
          <w:sz w:val="28"/>
          <w:szCs w:val="28"/>
        </w:rPr>
        <w:t>References</w:t>
      </w:r>
      <w:bookmarkEnd w:id="3"/>
    </w:p>
    <w:p w:rsidR="003529C0" w:rsidRDefault="003529C0" w:rsidP="003529C0">
      <w:pPr>
        <w:rPr>
          <w:rFonts w:ascii="Arial" w:hAnsi="Arial" w:cs="Arial"/>
        </w:rPr>
      </w:pPr>
    </w:p>
    <w:tbl>
      <w:tblPr>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ayout w:type="fixed"/>
        <w:tblLook w:val="0000" w:firstRow="0" w:lastRow="0" w:firstColumn="0" w:lastColumn="0" w:noHBand="0" w:noVBand="0"/>
      </w:tblPr>
      <w:tblGrid>
        <w:gridCol w:w="2988"/>
        <w:gridCol w:w="1620"/>
        <w:gridCol w:w="4248"/>
      </w:tblGrid>
      <w:tr w:rsidR="00C53C10" w:rsidRPr="00C53C10" w:rsidTr="008A6216">
        <w:tc>
          <w:tcPr>
            <w:tcW w:w="2988" w:type="dxa"/>
            <w:shd w:val="clear" w:color="auto" w:fill="00CC66"/>
          </w:tcPr>
          <w:p w:rsidR="00C53C10" w:rsidRPr="00C53C10" w:rsidRDefault="00C53C10" w:rsidP="00C53C10">
            <w:pPr>
              <w:rPr>
                <w:rFonts w:ascii="Arial" w:hAnsi="Arial" w:cs="Arial"/>
                <w:b/>
                <w:bCs/>
              </w:rPr>
            </w:pPr>
            <w:r w:rsidRPr="00C53C10">
              <w:rPr>
                <w:rFonts w:ascii="Arial" w:hAnsi="Arial" w:cs="Arial"/>
                <w:b/>
                <w:bCs/>
              </w:rPr>
              <w:t>Reference</w:t>
            </w:r>
          </w:p>
        </w:tc>
        <w:tc>
          <w:tcPr>
            <w:tcW w:w="1620" w:type="dxa"/>
            <w:shd w:val="clear" w:color="auto" w:fill="00CC66"/>
          </w:tcPr>
          <w:p w:rsidR="00C53C10" w:rsidRPr="00C53C10" w:rsidRDefault="00C53C10" w:rsidP="00C53C10">
            <w:pPr>
              <w:rPr>
                <w:rFonts w:ascii="Arial" w:hAnsi="Arial" w:cs="Arial"/>
                <w:b/>
                <w:bCs/>
              </w:rPr>
            </w:pPr>
            <w:r w:rsidRPr="00C53C10">
              <w:rPr>
                <w:rFonts w:ascii="Arial" w:hAnsi="Arial" w:cs="Arial"/>
                <w:b/>
                <w:bCs/>
              </w:rPr>
              <w:t>Source</w:t>
            </w:r>
          </w:p>
        </w:tc>
        <w:tc>
          <w:tcPr>
            <w:tcW w:w="4248" w:type="dxa"/>
            <w:shd w:val="clear" w:color="auto" w:fill="00CC66"/>
          </w:tcPr>
          <w:p w:rsidR="00C53C10" w:rsidRPr="00C53C10" w:rsidRDefault="00C53C10" w:rsidP="00C53C10">
            <w:pPr>
              <w:rPr>
                <w:rFonts w:ascii="Arial" w:hAnsi="Arial" w:cs="Arial"/>
                <w:b/>
                <w:bCs/>
              </w:rPr>
            </w:pPr>
            <w:r w:rsidRPr="00C53C10">
              <w:rPr>
                <w:rFonts w:ascii="Arial" w:hAnsi="Arial" w:cs="Arial"/>
                <w:b/>
                <w:bCs/>
              </w:rPr>
              <w:t>Description</w:t>
            </w:r>
          </w:p>
        </w:tc>
      </w:tr>
      <w:tr w:rsidR="00C53C10" w:rsidRPr="00C53C10" w:rsidTr="008A6216">
        <w:tc>
          <w:tcPr>
            <w:tcW w:w="2988" w:type="dxa"/>
          </w:tcPr>
          <w:p w:rsidR="00C53C10" w:rsidRPr="008A6216" w:rsidRDefault="008A6216" w:rsidP="00C53C10">
            <w:pPr>
              <w:rPr>
                <w:rFonts w:ascii="Arial" w:hAnsi="Arial" w:cs="Arial"/>
              </w:rPr>
            </w:pPr>
            <w:r w:rsidRPr="008A6216">
              <w:rPr>
                <w:rFonts w:ascii="Arial" w:hAnsi="Arial" w:cs="Arial"/>
              </w:rPr>
              <w:t>Opencode_USSDBrowser_User_Guide_ED001908USR_271.pdf</w:t>
            </w:r>
          </w:p>
        </w:tc>
        <w:tc>
          <w:tcPr>
            <w:tcW w:w="1620" w:type="dxa"/>
          </w:tcPr>
          <w:p w:rsidR="00C53C10" w:rsidRPr="00C53C10" w:rsidRDefault="008A6216" w:rsidP="00C53C10">
            <w:pPr>
              <w:rPr>
                <w:rFonts w:ascii="Arial" w:hAnsi="Arial" w:cs="Arial"/>
              </w:rPr>
            </w:pPr>
            <w:r>
              <w:rPr>
                <w:rFonts w:ascii="Arial" w:hAnsi="Arial" w:cs="Arial"/>
              </w:rPr>
              <w:t>Opencode</w:t>
            </w:r>
          </w:p>
        </w:tc>
        <w:tc>
          <w:tcPr>
            <w:tcW w:w="4248" w:type="dxa"/>
          </w:tcPr>
          <w:p w:rsidR="00C53C10" w:rsidRPr="00C53C10" w:rsidRDefault="008A6216" w:rsidP="00C53C10">
            <w:pPr>
              <w:rPr>
                <w:rFonts w:ascii="Arial" w:hAnsi="Arial" w:cs="Arial"/>
              </w:rPr>
            </w:pPr>
            <w:r>
              <w:rPr>
                <w:rFonts w:ascii="Arial" w:hAnsi="Arial" w:cs="Arial"/>
              </w:rPr>
              <w:t>USSD Browser users guide</w:t>
            </w:r>
          </w:p>
        </w:tc>
      </w:tr>
      <w:tr w:rsidR="00C53C10" w:rsidRPr="00C53C10" w:rsidTr="008A6216">
        <w:tc>
          <w:tcPr>
            <w:tcW w:w="2988" w:type="dxa"/>
          </w:tcPr>
          <w:p w:rsidR="00C53C10" w:rsidRPr="00C53C10" w:rsidRDefault="00C53C10" w:rsidP="00C53C10">
            <w:pPr>
              <w:rPr>
                <w:rFonts w:ascii="Arial" w:hAnsi="Arial" w:cs="Arial"/>
              </w:rPr>
            </w:pPr>
          </w:p>
        </w:tc>
        <w:tc>
          <w:tcPr>
            <w:tcW w:w="1620" w:type="dxa"/>
          </w:tcPr>
          <w:p w:rsidR="00C53C10" w:rsidRPr="00C53C10" w:rsidRDefault="00C53C10" w:rsidP="00C53C10">
            <w:pPr>
              <w:rPr>
                <w:rFonts w:ascii="Arial" w:hAnsi="Arial" w:cs="Arial"/>
              </w:rPr>
            </w:pPr>
          </w:p>
        </w:tc>
        <w:tc>
          <w:tcPr>
            <w:tcW w:w="4248" w:type="dxa"/>
          </w:tcPr>
          <w:p w:rsidR="00C53C10" w:rsidRPr="00C53C10" w:rsidRDefault="00C53C10" w:rsidP="00C53C10">
            <w:pPr>
              <w:rPr>
                <w:rFonts w:ascii="Arial" w:hAnsi="Arial" w:cs="Arial"/>
              </w:rPr>
            </w:pPr>
          </w:p>
        </w:tc>
      </w:tr>
    </w:tbl>
    <w:p w:rsidR="003529C0" w:rsidRDefault="003529C0" w:rsidP="003529C0">
      <w:pPr>
        <w:rPr>
          <w:rFonts w:ascii="Arial" w:hAnsi="Arial" w:cs="Arial"/>
        </w:rPr>
      </w:pPr>
    </w:p>
    <w:p w:rsidR="003529C0" w:rsidRPr="003529C0" w:rsidRDefault="003529C0" w:rsidP="003529C0">
      <w:pPr>
        <w:numPr>
          <w:ilvl w:val="1"/>
          <w:numId w:val="1"/>
        </w:numPr>
        <w:outlineLvl w:val="1"/>
        <w:rPr>
          <w:rFonts w:ascii="Arial" w:hAnsi="Arial" w:cs="Arial"/>
          <w:b/>
          <w:sz w:val="28"/>
          <w:szCs w:val="28"/>
        </w:rPr>
      </w:pPr>
      <w:bookmarkStart w:id="4" w:name="_Toc223876431"/>
      <w:r w:rsidRPr="003529C0">
        <w:rPr>
          <w:rFonts w:ascii="Arial" w:hAnsi="Arial" w:cs="Arial"/>
          <w:b/>
          <w:sz w:val="28"/>
          <w:szCs w:val="28"/>
        </w:rPr>
        <w:t>Glossary of Terms</w:t>
      </w:r>
      <w:bookmarkEnd w:id="4"/>
    </w:p>
    <w:p w:rsidR="003529C0" w:rsidRDefault="003529C0" w:rsidP="003529C0">
      <w:pPr>
        <w:rPr>
          <w:rFonts w:ascii="Arial" w:hAnsi="Arial" w:cs="Arial"/>
        </w:rPr>
      </w:pPr>
    </w:p>
    <w:tbl>
      <w:tblPr>
        <w:tblW w:w="0" w:type="auto"/>
        <w:tblBorders>
          <w:top w:val="single" w:sz="4" w:space="0" w:color="339966"/>
          <w:left w:val="single" w:sz="4" w:space="0" w:color="339966"/>
          <w:bottom w:val="single" w:sz="4" w:space="0" w:color="339966"/>
          <w:right w:val="single" w:sz="4" w:space="0" w:color="339966"/>
          <w:insideH w:val="single" w:sz="4" w:space="0" w:color="339966"/>
          <w:insideV w:val="single" w:sz="4" w:space="0" w:color="339966"/>
        </w:tblBorders>
        <w:tblLook w:val="0000" w:firstRow="0" w:lastRow="0" w:firstColumn="0" w:lastColumn="0" w:noHBand="0" w:noVBand="0"/>
      </w:tblPr>
      <w:tblGrid>
        <w:gridCol w:w="2302"/>
        <w:gridCol w:w="6554"/>
      </w:tblGrid>
      <w:tr w:rsidR="00C53C10" w:rsidRPr="00C53C10">
        <w:tc>
          <w:tcPr>
            <w:tcW w:w="2302" w:type="dxa"/>
            <w:shd w:val="clear" w:color="auto" w:fill="00CC66"/>
          </w:tcPr>
          <w:p w:rsidR="00C53C10" w:rsidRPr="00C53C10" w:rsidRDefault="00C53C10" w:rsidP="00C53C10">
            <w:pPr>
              <w:rPr>
                <w:rFonts w:ascii="Arial" w:hAnsi="Arial" w:cs="Arial"/>
                <w:b/>
                <w:bCs/>
              </w:rPr>
            </w:pPr>
            <w:r w:rsidRPr="00C53C10">
              <w:rPr>
                <w:rFonts w:ascii="Arial" w:hAnsi="Arial" w:cs="Arial"/>
                <w:b/>
                <w:bCs/>
              </w:rPr>
              <w:t>Abbreviation</w:t>
            </w:r>
          </w:p>
        </w:tc>
        <w:tc>
          <w:tcPr>
            <w:tcW w:w="6554" w:type="dxa"/>
            <w:shd w:val="clear" w:color="auto" w:fill="00CC66"/>
          </w:tcPr>
          <w:p w:rsidR="00C53C10" w:rsidRPr="00C53C10" w:rsidRDefault="00C53C10" w:rsidP="00C53C10">
            <w:pPr>
              <w:rPr>
                <w:rFonts w:ascii="Arial" w:hAnsi="Arial" w:cs="Arial"/>
                <w:b/>
                <w:bCs/>
              </w:rPr>
            </w:pPr>
            <w:r w:rsidRPr="00C53C10">
              <w:rPr>
                <w:rFonts w:ascii="Arial" w:hAnsi="Arial" w:cs="Arial"/>
                <w:b/>
                <w:bCs/>
              </w:rPr>
              <w:t>Description</w:t>
            </w:r>
          </w:p>
        </w:tc>
      </w:tr>
      <w:tr w:rsidR="00C53C10" w:rsidRPr="00C53C10">
        <w:tc>
          <w:tcPr>
            <w:tcW w:w="2302" w:type="dxa"/>
          </w:tcPr>
          <w:p w:rsidR="00C53C10" w:rsidRPr="00C53C10" w:rsidRDefault="00DC2FC7" w:rsidP="00C53C10">
            <w:pPr>
              <w:tabs>
                <w:tab w:val="left" w:pos="1785"/>
              </w:tabs>
              <w:rPr>
                <w:rFonts w:ascii="Arial" w:hAnsi="Arial" w:cs="Arial"/>
              </w:rPr>
            </w:pPr>
            <w:r>
              <w:rPr>
                <w:rFonts w:ascii="Arial" w:hAnsi="Arial" w:cs="Arial"/>
              </w:rPr>
              <w:t>SCE</w:t>
            </w:r>
          </w:p>
        </w:tc>
        <w:tc>
          <w:tcPr>
            <w:tcW w:w="6554" w:type="dxa"/>
          </w:tcPr>
          <w:p w:rsidR="00C53C10" w:rsidRPr="00C53C10" w:rsidRDefault="00DC2FC7" w:rsidP="00C53C10">
            <w:pPr>
              <w:rPr>
                <w:rFonts w:ascii="Arial" w:hAnsi="Arial" w:cs="Arial"/>
              </w:rPr>
            </w:pPr>
            <w:r>
              <w:rPr>
                <w:rFonts w:ascii="Arial" w:hAnsi="Arial" w:cs="Arial"/>
              </w:rPr>
              <w:t>Service Creation Environment</w:t>
            </w:r>
          </w:p>
        </w:tc>
      </w:tr>
      <w:tr w:rsidR="00C53C10" w:rsidRPr="00C53C10">
        <w:tc>
          <w:tcPr>
            <w:tcW w:w="2302" w:type="dxa"/>
          </w:tcPr>
          <w:p w:rsidR="00C53C10" w:rsidRPr="00C53C10" w:rsidRDefault="00DC2FC7" w:rsidP="00C53C10">
            <w:pPr>
              <w:tabs>
                <w:tab w:val="left" w:pos="1785"/>
              </w:tabs>
              <w:rPr>
                <w:rFonts w:ascii="Arial" w:hAnsi="Arial" w:cs="Arial"/>
              </w:rPr>
            </w:pPr>
            <w:r>
              <w:rPr>
                <w:rFonts w:ascii="Arial" w:hAnsi="Arial" w:cs="Arial"/>
              </w:rPr>
              <w:t>USSD</w:t>
            </w:r>
          </w:p>
        </w:tc>
        <w:tc>
          <w:tcPr>
            <w:tcW w:w="6554" w:type="dxa"/>
          </w:tcPr>
          <w:p w:rsidR="00C53C10" w:rsidRPr="00C53C10" w:rsidRDefault="00DC2FC7" w:rsidP="00C53C10">
            <w:pPr>
              <w:rPr>
                <w:rFonts w:ascii="Arial" w:hAnsi="Arial" w:cs="Arial"/>
              </w:rPr>
            </w:pPr>
            <w:r>
              <w:rPr>
                <w:rFonts w:ascii="Arial" w:hAnsi="Arial" w:cs="Arial"/>
              </w:rPr>
              <w:t>Unstructured Supplementary Services Data</w:t>
            </w:r>
          </w:p>
        </w:tc>
      </w:tr>
      <w:tr w:rsidR="00DC2FC7" w:rsidRPr="00C53C10">
        <w:tc>
          <w:tcPr>
            <w:tcW w:w="2302" w:type="dxa"/>
          </w:tcPr>
          <w:p w:rsidR="00DC2FC7" w:rsidRDefault="008A6216" w:rsidP="00C53C10">
            <w:pPr>
              <w:tabs>
                <w:tab w:val="left" w:pos="1785"/>
              </w:tabs>
              <w:rPr>
                <w:rFonts w:ascii="Arial" w:hAnsi="Arial" w:cs="Arial"/>
              </w:rPr>
            </w:pPr>
            <w:r>
              <w:rPr>
                <w:rFonts w:ascii="Arial" w:hAnsi="Arial" w:cs="Arial"/>
              </w:rPr>
              <w:t>HTTP</w:t>
            </w:r>
          </w:p>
        </w:tc>
        <w:tc>
          <w:tcPr>
            <w:tcW w:w="6554" w:type="dxa"/>
          </w:tcPr>
          <w:p w:rsidR="00DC2FC7" w:rsidRDefault="008A6216" w:rsidP="00C53C10">
            <w:pPr>
              <w:rPr>
                <w:rFonts w:ascii="Arial" w:hAnsi="Arial" w:cs="Arial"/>
              </w:rPr>
            </w:pPr>
            <w:r>
              <w:rPr>
                <w:rFonts w:ascii="Arial" w:hAnsi="Arial" w:cs="Arial"/>
              </w:rPr>
              <w:t>Hyper Text Transfer Protocol</w:t>
            </w:r>
          </w:p>
        </w:tc>
      </w:tr>
      <w:tr w:rsidR="008A6216" w:rsidRPr="00C53C10">
        <w:tc>
          <w:tcPr>
            <w:tcW w:w="2302" w:type="dxa"/>
          </w:tcPr>
          <w:p w:rsidR="008A6216" w:rsidRDefault="008A6216" w:rsidP="00C53C10">
            <w:pPr>
              <w:tabs>
                <w:tab w:val="left" w:pos="1785"/>
              </w:tabs>
              <w:rPr>
                <w:rFonts w:ascii="Arial" w:hAnsi="Arial" w:cs="Arial"/>
              </w:rPr>
            </w:pPr>
            <w:r>
              <w:rPr>
                <w:rFonts w:ascii="Arial" w:hAnsi="Arial" w:cs="Arial"/>
              </w:rPr>
              <w:t>SOAP</w:t>
            </w:r>
          </w:p>
        </w:tc>
        <w:tc>
          <w:tcPr>
            <w:tcW w:w="6554" w:type="dxa"/>
          </w:tcPr>
          <w:p w:rsidR="008A6216" w:rsidRDefault="008A6216" w:rsidP="00C53C10">
            <w:pPr>
              <w:rPr>
                <w:rFonts w:ascii="Arial" w:hAnsi="Arial" w:cs="Arial"/>
              </w:rPr>
            </w:pPr>
            <w:r>
              <w:rPr>
                <w:rFonts w:ascii="Arial" w:hAnsi="Arial" w:cs="Arial"/>
              </w:rPr>
              <w:t>Simple Object Access Protocol</w:t>
            </w:r>
          </w:p>
        </w:tc>
      </w:tr>
      <w:tr w:rsidR="008A6216" w:rsidRPr="00C53C10">
        <w:tc>
          <w:tcPr>
            <w:tcW w:w="2302" w:type="dxa"/>
          </w:tcPr>
          <w:p w:rsidR="008A6216" w:rsidRDefault="008A6216" w:rsidP="00C53C10">
            <w:pPr>
              <w:tabs>
                <w:tab w:val="left" w:pos="1785"/>
              </w:tabs>
              <w:rPr>
                <w:rFonts w:ascii="Arial" w:hAnsi="Arial" w:cs="Arial"/>
              </w:rPr>
            </w:pPr>
            <w:r>
              <w:rPr>
                <w:rFonts w:ascii="Arial" w:hAnsi="Arial" w:cs="Arial"/>
              </w:rPr>
              <w:t>VXML</w:t>
            </w:r>
          </w:p>
        </w:tc>
        <w:tc>
          <w:tcPr>
            <w:tcW w:w="6554" w:type="dxa"/>
          </w:tcPr>
          <w:p w:rsidR="008A6216" w:rsidRDefault="008A6216" w:rsidP="00C53C10">
            <w:pPr>
              <w:rPr>
                <w:rFonts w:ascii="Arial" w:hAnsi="Arial" w:cs="Arial"/>
              </w:rPr>
            </w:pPr>
            <w:r>
              <w:rPr>
                <w:rFonts w:ascii="Arial" w:hAnsi="Arial" w:cs="Arial"/>
              </w:rPr>
              <w:t>Voice eXtensible Markup Language</w:t>
            </w:r>
          </w:p>
        </w:tc>
      </w:tr>
      <w:tr w:rsidR="008A6216" w:rsidRPr="00C53C10">
        <w:tc>
          <w:tcPr>
            <w:tcW w:w="2302" w:type="dxa"/>
          </w:tcPr>
          <w:p w:rsidR="008A6216" w:rsidRDefault="008A6216" w:rsidP="00C53C10">
            <w:pPr>
              <w:tabs>
                <w:tab w:val="left" w:pos="1785"/>
              </w:tabs>
              <w:rPr>
                <w:rFonts w:ascii="Arial" w:hAnsi="Arial" w:cs="Arial"/>
              </w:rPr>
            </w:pPr>
            <w:r>
              <w:rPr>
                <w:rFonts w:ascii="Arial" w:hAnsi="Arial" w:cs="Arial"/>
              </w:rPr>
              <w:t>USSDB</w:t>
            </w:r>
          </w:p>
        </w:tc>
        <w:tc>
          <w:tcPr>
            <w:tcW w:w="6554" w:type="dxa"/>
          </w:tcPr>
          <w:p w:rsidR="008A6216" w:rsidRDefault="008A6216" w:rsidP="00C53C10">
            <w:pPr>
              <w:rPr>
                <w:rFonts w:ascii="Arial" w:hAnsi="Arial" w:cs="Arial"/>
              </w:rPr>
            </w:pPr>
            <w:r>
              <w:rPr>
                <w:rFonts w:ascii="Arial" w:hAnsi="Arial" w:cs="Arial"/>
              </w:rPr>
              <w:t>USSD Browser</w:t>
            </w:r>
          </w:p>
        </w:tc>
      </w:tr>
      <w:tr w:rsidR="008A6216" w:rsidRPr="00C53C10">
        <w:tc>
          <w:tcPr>
            <w:tcW w:w="2302" w:type="dxa"/>
          </w:tcPr>
          <w:p w:rsidR="008A6216" w:rsidRDefault="008A6216" w:rsidP="00C53C10">
            <w:pPr>
              <w:tabs>
                <w:tab w:val="left" w:pos="1785"/>
              </w:tabs>
              <w:rPr>
                <w:rFonts w:ascii="Arial" w:hAnsi="Arial" w:cs="Arial"/>
              </w:rPr>
            </w:pPr>
            <w:r>
              <w:rPr>
                <w:rFonts w:ascii="Arial" w:hAnsi="Arial" w:cs="Arial"/>
              </w:rPr>
              <w:t>USSDGW</w:t>
            </w:r>
          </w:p>
        </w:tc>
        <w:tc>
          <w:tcPr>
            <w:tcW w:w="6554" w:type="dxa"/>
          </w:tcPr>
          <w:p w:rsidR="008A6216" w:rsidRDefault="008A6216" w:rsidP="00C53C10">
            <w:pPr>
              <w:rPr>
                <w:rFonts w:ascii="Arial" w:hAnsi="Arial" w:cs="Arial"/>
              </w:rPr>
            </w:pPr>
            <w:smartTag w:uri="urn:schemas-microsoft-com:office:smarttags" w:element="Street">
              <w:smartTag w:uri="urn:schemas-microsoft-com:office:smarttags" w:element="address">
                <w:r>
                  <w:rPr>
                    <w:rFonts w:ascii="Arial" w:hAnsi="Arial" w:cs="Arial"/>
                  </w:rPr>
                  <w:t>USSD Gate Way</w:t>
                </w:r>
              </w:smartTag>
            </w:smartTag>
          </w:p>
        </w:tc>
      </w:tr>
      <w:tr w:rsidR="008A6216" w:rsidRPr="00C53C10">
        <w:tc>
          <w:tcPr>
            <w:tcW w:w="2302" w:type="dxa"/>
          </w:tcPr>
          <w:p w:rsidR="008A6216" w:rsidRDefault="008A6216" w:rsidP="00C53C10">
            <w:pPr>
              <w:tabs>
                <w:tab w:val="left" w:pos="1785"/>
              </w:tabs>
              <w:rPr>
                <w:rFonts w:ascii="Arial" w:hAnsi="Arial" w:cs="Arial"/>
              </w:rPr>
            </w:pPr>
            <w:r>
              <w:rPr>
                <w:rFonts w:ascii="Arial" w:hAnsi="Arial" w:cs="Arial"/>
              </w:rPr>
              <w:t>MAP</w:t>
            </w:r>
          </w:p>
        </w:tc>
        <w:tc>
          <w:tcPr>
            <w:tcW w:w="6554" w:type="dxa"/>
          </w:tcPr>
          <w:p w:rsidR="008A6216" w:rsidRDefault="008A6216" w:rsidP="00C53C10">
            <w:pPr>
              <w:rPr>
                <w:rFonts w:ascii="Arial" w:hAnsi="Arial" w:cs="Arial"/>
              </w:rPr>
            </w:pPr>
            <w:r>
              <w:rPr>
                <w:rFonts w:ascii="Arial" w:hAnsi="Arial" w:cs="Arial"/>
              </w:rPr>
              <w:t>Mobile Application Part</w:t>
            </w:r>
          </w:p>
        </w:tc>
      </w:tr>
      <w:tr w:rsidR="008A6216" w:rsidRPr="00C53C10">
        <w:tc>
          <w:tcPr>
            <w:tcW w:w="2302" w:type="dxa"/>
          </w:tcPr>
          <w:p w:rsidR="008A6216" w:rsidRDefault="008A6216" w:rsidP="00C53C10">
            <w:pPr>
              <w:tabs>
                <w:tab w:val="left" w:pos="1785"/>
              </w:tabs>
              <w:rPr>
                <w:rFonts w:ascii="Arial" w:hAnsi="Arial" w:cs="Arial"/>
              </w:rPr>
            </w:pPr>
            <w:r>
              <w:rPr>
                <w:rFonts w:ascii="Arial" w:hAnsi="Arial" w:cs="Arial"/>
              </w:rPr>
              <w:t>VLR</w:t>
            </w:r>
          </w:p>
        </w:tc>
        <w:tc>
          <w:tcPr>
            <w:tcW w:w="6554" w:type="dxa"/>
          </w:tcPr>
          <w:p w:rsidR="008A6216" w:rsidRDefault="008A6216" w:rsidP="00C53C10">
            <w:pPr>
              <w:rPr>
                <w:rFonts w:ascii="Arial" w:hAnsi="Arial" w:cs="Arial"/>
              </w:rPr>
            </w:pPr>
            <w:r>
              <w:rPr>
                <w:rFonts w:ascii="Arial" w:hAnsi="Arial" w:cs="Arial"/>
              </w:rPr>
              <w:t>Visitor Location Register</w:t>
            </w:r>
          </w:p>
        </w:tc>
      </w:tr>
      <w:tr w:rsidR="008A6216" w:rsidRPr="00C53C10">
        <w:tc>
          <w:tcPr>
            <w:tcW w:w="2302" w:type="dxa"/>
          </w:tcPr>
          <w:p w:rsidR="008A6216" w:rsidRDefault="008A6216" w:rsidP="00C53C10">
            <w:pPr>
              <w:tabs>
                <w:tab w:val="left" w:pos="1785"/>
              </w:tabs>
              <w:rPr>
                <w:rFonts w:ascii="Arial" w:hAnsi="Arial" w:cs="Arial"/>
              </w:rPr>
            </w:pPr>
          </w:p>
        </w:tc>
        <w:tc>
          <w:tcPr>
            <w:tcW w:w="6554" w:type="dxa"/>
          </w:tcPr>
          <w:p w:rsidR="008A6216" w:rsidRDefault="008A6216" w:rsidP="00C53C10">
            <w:pPr>
              <w:rPr>
                <w:rFonts w:ascii="Arial" w:hAnsi="Arial" w:cs="Arial"/>
              </w:rPr>
            </w:pPr>
          </w:p>
        </w:tc>
      </w:tr>
    </w:tbl>
    <w:p w:rsidR="003529C0" w:rsidRDefault="003529C0" w:rsidP="003529C0">
      <w:pPr>
        <w:rPr>
          <w:rFonts w:ascii="Arial" w:hAnsi="Arial" w:cs="Arial"/>
        </w:rPr>
      </w:pP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5" w:name="_Toc223876432"/>
      <w:r w:rsidRPr="003529C0">
        <w:rPr>
          <w:rFonts w:ascii="Arial" w:hAnsi="Arial" w:cs="Arial"/>
          <w:b/>
          <w:sz w:val="32"/>
          <w:szCs w:val="32"/>
        </w:rPr>
        <w:lastRenderedPageBreak/>
        <w:t>I</w:t>
      </w:r>
      <w:r>
        <w:rPr>
          <w:rFonts w:ascii="Arial" w:hAnsi="Arial" w:cs="Arial"/>
          <w:b/>
          <w:sz w:val="32"/>
          <w:szCs w:val="32"/>
        </w:rPr>
        <w:t>NTRODUCTION</w:t>
      </w:r>
      <w:bookmarkEnd w:id="5"/>
    </w:p>
    <w:p w:rsidR="003529C0" w:rsidRDefault="003529C0" w:rsidP="003529C0">
      <w:pPr>
        <w:rPr>
          <w:rFonts w:ascii="Arial" w:hAnsi="Arial" w:cs="Arial"/>
        </w:rPr>
      </w:pPr>
    </w:p>
    <w:p w:rsidR="003529C0" w:rsidRDefault="00DC2FC7" w:rsidP="003529C0">
      <w:pPr>
        <w:rPr>
          <w:rFonts w:ascii="Arial" w:hAnsi="Arial" w:cs="Arial"/>
        </w:rPr>
      </w:pPr>
      <w:r>
        <w:rPr>
          <w:rFonts w:ascii="Arial" w:hAnsi="Arial" w:cs="Arial"/>
        </w:rPr>
        <w:t>Safaricom has installed a new Programmable USSD Platform to cater for future growth and features a Service Creation Environment.</w:t>
      </w:r>
    </w:p>
    <w:p w:rsidR="00DC2FC7" w:rsidRDefault="00DC2FC7" w:rsidP="003529C0">
      <w:pPr>
        <w:rPr>
          <w:rFonts w:ascii="Arial" w:hAnsi="Arial" w:cs="Arial"/>
        </w:rPr>
      </w:pPr>
    </w:p>
    <w:p w:rsidR="00DC2FC7" w:rsidRDefault="00DC2FC7" w:rsidP="003529C0">
      <w:pPr>
        <w:rPr>
          <w:rFonts w:ascii="Arial" w:hAnsi="Arial" w:cs="Arial"/>
        </w:rPr>
      </w:pPr>
      <w:r>
        <w:rPr>
          <w:rFonts w:ascii="Arial" w:hAnsi="Arial" w:cs="Arial"/>
        </w:rPr>
        <w:t>This document is meant as a developers guide for integrating external applications to the new USSD platform.</w:t>
      </w: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6" w:name="_Toc223876433"/>
      <w:r w:rsidR="00DC2FC7">
        <w:rPr>
          <w:rFonts w:ascii="Arial" w:hAnsi="Arial" w:cs="Arial"/>
          <w:b/>
          <w:sz w:val="32"/>
          <w:szCs w:val="32"/>
        </w:rPr>
        <w:lastRenderedPageBreak/>
        <w:t>USSD BROWSER</w:t>
      </w:r>
      <w:bookmarkEnd w:id="6"/>
    </w:p>
    <w:p w:rsidR="003529C0" w:rsidRDefault="003529C0" w:rsidP="003529C0">
      <w:pPr>
        <w:rPr>
          <w:rFonts w:ascii="Arial" w:hAnsi="Arial" w:cs="Arial"/>
        </w:rPr>
      </w:pPr>
    </w:p>
    <w:p w:rsidR="003529C0" w:rsidRDefault="00F8637C" w:rsidP="003529C0">
      <w:pPr>
        <w:rPr>
          <w:rFonts w:ascii="Arial" w:hAnsi="Arial" w:cs="Arial"/>
        </w:rPr>
      </w:pPr>
      <w:r>
        <w:rPr>
          <w:rFonts w:ascii="Arial" w:hAnsi="Arial" w:cs="Arial"/>
        </w:rPr>
        <w:t>The USSD Browser (USSDB) is the core application of the USSD platform that processes, executes and manages USSD menu sessions between mobile users and USSD value added services.</w:t>
      </w:r>
    </w:p>
    <w:p w:rsidR="00F8637C" w:rsidRDefault="00F8637C" w:rsidP="003529C0">
      <w:pPr>
        <w:rPr>
          <w:rFonts w:ascii="Arial" w:hAnsi="Arial" w:cs="Arial"/>
        </w:rPr>
      </w:pPr>
    </w:p>
    <w:p w:rsidR="00F8637C" w:rsidRDefault="00F8637C" w:rsidP="003529C0">
      <w:pPr>
        <w:rPr>
          <w:rFonts w:ascii="Arial" w:hAnsi="Arial" w:cs="Arial"/>
        </w:rPr>
      </w:pPr>
      <w:r>
        <w:rPr>
          <w:rFonts w:ascii="Arial" w:hAnsi="Arial" w:cs="Arial"/>
        </w:rPr>
        <w:t>The USSD Browser uses application modules, called connectors, which implement different protocols, to interact with external applications. Examples of protocols and/or connectors implemented are:</w:t>
      </w:r>
    </w:p>
    <w:p w:rsidR="00F8637C" w:rsidRDefault="00F8637C" w:rsidP="003529C0">
      <w:pPr>
        <w:rPr>
          <w:rFonts w:ascii="Arial" w:hAnsi="Arial" w:cs="Arial"/>
        </w:rPr>
      </w:pPr>
    </w:p>
    <w:p w:rsidR="00F8637C" w:rsidRDefault="00F8637C" w:rsidP="00F8637C">
      <w:pPr>
        <w:numPr>
          <w:ilvl w:val="0"/>
          <w:numId w:val="2"/>
        </w:numPr>
        <w:rPr>
          <w:rFonts w:ascii="Arial" w:hAnsi="Arial" w:cs="Arial"/>
        </w:rPr>
      </w:pPr>
      <w:r>
        <w:rPr>
          <w:rFonts w:ascii="Arial" w:hAnsi="Arial" w:cs="Arial"/>
        </w:rPr>
        <w:t>HTTP_CLIENT</w:t>
      </w:r>
    </w:p>
    <w:p w:rsidR="00F8637C" w:rsidRDefault="00F8637C" w:rsidP="00F8637C">
      <w:pPr>
        <w:numPr>
          <w:ilvl w:val="0"/>
          <w:numId w:val="2"/>
        </w:numPr>
        <w:rPr>
          <w:rFonts w:ascii="Arial" w:hAnsi="Arial" w:cs="Arial"/>
        </w:rPr>
      </w:pPr>
      <w:r>
        <w:rPr>
          <w:rFonts w:ascii="Arial" w:hAnsi="Arial" w:cs="Arial"/>
        </w:rPr>
        <w:t>HTTP_SERVER</w:t>
      </w:r>
    </w:p>
    <w:p w:rsidR="00F8637C" w:rsidRDefault="00F8637C" w:rsidP="00F8637C">
      <w:pPr>
        <w:numPr>
          <w:ilvl w:val="0"/>
          <w:numId w:val="2"/>
        </w:numPr>
        <w:rPr>
          <w:rFonts w:ascii="Arial" w:hAnsi="Arial" w:cs="Arial"/>
        </w:rPr>
      </w:pPr>
      <w:r>
        <w:rPr>
          <w:rFonts w:ascii="Arial" w:hAnsi="Arial" w:cs="Arial"/>
        </w:rPr>
        <w:t>SOAP_CLIENT</w:t>
      </w:r>
    </w:p>
    <w:p w:rsidR="00F8637C" w:rsidRDefault="00F8637C" w:rsidP="00F8637C">
      <w:pPr>
        <w:numPr>
          <w:ilvl w:val="0"/>
          <w:numId w:val="2"/>
        </w:numPr>
        <w:rPr>
          <w:rFonts w:ascii="Arial" w:hAnsi="Arial" w:cs="Arial"/>
        </w:rPr>
      </w:pPr>
      <w:r>
        <w:rPr>
          <w:rFonts w:ascii="Arial" w:hAnsi="Arial" w:cs="Arial"/>
        </w:rPr>
        <w:t>ORACLE_CLIENT</w:t>
      </w:r>
    </w:p>
    <w:p w:rsidR="00F8637C" w:rsidRDefault="00F8637C" w:rsidP="00F8637C">
      <w:pPr>
        <w:numPr>
          <w:ilvl w:val="0"/>
          <w:numId w:val="2"/>
        </w:numPr>
        <w:rPr>
          <w:rFonts w:ascii="Arial" w:hAnsi="Arial" w:cs="Arial"/>
        </w:rPr>
      </w:pPr>
      <w:r>
        <w:rPr>
          <w:rFonts w:ascii="Arial" w:hAnsi="Arial" w:cs="Arial"/>
        </w:rPr>
        <w:t>MYSQL_CLIENT</w:t>
      </w:r>
    </w:p>
    <w:p w:rsidR="00F8637C" w:rsidRDefault="00F8637C" w:rsidP="00F8637C">
      <w:pPr>
        <w:numPr>
          <w:ilvl w:val="0"/>
          <w:numId w:val="2"/>
        </w:numPr>
        <w:rPr>
          <w:rFonts w:ascii="Arial" w:hAnsi="Arial" w:cs="Arial"/>
        </w:rPr>
      </w:pPr>
      <w:r>
        <w:rPr>
          <w:rFonts w:ascii="Arial" w:hAnsi="Arial" w:cs="Arial"/>
        </w:rPr>
        <w:t>SMPP_SERVER</w:t>
      </w:r>
    </w:p>
    <w:p w:rsidR="00F8637C" w:rsidRDefault="00F8637C" w:rsidP="00F8637C">
      <w:pPr>
        <w:rPr>
          <w:rFonts w:ascii="Arial" w:hAnsi="Arial" w:cs="Arial"/>
        </w:rPr>
      </w:pPr>
    </w:p>
    <w:p w:rsidR="00F8637C" w:rsidRDefault="00F8637C" w:rsidP="00F8637C">
      <w:pPr>
        <w:rPr>
          <w:rFonts w:ascii="Arial" w:hAnsi="Arial" w:cs="Arial"/>
        </w:rPr>
      </w:pPr>
      <w:r>
        <w:rPr>
          <w:rFonts w:ascii="Arial" w:hAnsi="Arial" w:cs="Arial"/>
        </w:rPr>
        <w:t xml:space="preserve">The USSDB provides a web interface for creation of service menus. </w:t>
      </w:r>
      <w:r w:rsidR="00E347E7">
        <w:rPr>
          <w:rFonts w:ascii="Arial" w:hAnsi="Arial" w:cs="Arial"/>
        </w:rPr>
        <w:t>The menus are</w:t>
      </w:r>
      <w:r w:rsidR="00585DED">
        <w:rPr>
          <w:rFonts w:ascii="Arial" w:hAnsi="Arial" w:cs="Arial"/>
        </w:rPr>
        <w:t xml:space="preserve"> stored as VXML files and a</w:t>
      </w:r>
      <w:r w:rsidR="00E347E7">
        <w:rPr>
          <w:rFonts w:ascii="Arial" w:hAnsi="Arial" w:cs="Arial"/>
        </w:rPr>
        <w:t>re interpreted by a proprietary VXML interpreter.</w:t>
      </w:r>
    </w:p>
    <w:p w:rsidR="00E347E7" w:rsidRDefault="00E347E7" w:rsidP="00F8637C">
      <w:pPr>
        <w:rPr>
          <w:rFonts w:ascii="Arial" w:hAnsi="Arial" w:cs="Arial"/>
        </w:rPr>
      </w:pPr>
    </w:p>
    <w:p w:rsidR="00E347E7" w:rsidRDefault="00E347E7" w:rsidP="00F8637C">
      <w:pPr>
        <w:rPr>
          <w:rFonts w:ascii="Arial" w:hAnsi="Arial" w:cs="Arial"/>
        </w:rPr>
      </w:pPr>
      <w:r>
        <w:rPr>
          <w:rFonts w:ascii="Arial" w:hAnsi="Arial" w:cs="Arial"/>
        </w:rPr>
        <w:t>While creating a service on the new USSD platform, there are two models are possible:</w:t>
      </w:r>
    </w:p>
    <w:p w:rsidR="00E347E7" w:rsidRDefault="00E347E7" w:rsidP="00F8637C">
      <w:pPr>
        <w:rPr>
          <w:rFonts w:ascii="Arial" w:hAnsi="Arial" w:cs="Arial"/>
        </w:rPr>
      </w:pPr>
    </w:p>
    <w:p w:rsidR="00E347E7" w:rsidRDefault="00E347E7" w:rsidP="00E347E7">
      <w:pPr>
        <w:numPr>
          <w:ilvl w:val="0"/>
          <w:numId w:val="3"/>
        </w:numPr>
        <w:rPr>
          <w:rFonts w:ascii="Arial" w:hAnsi="Arial" w:cs="Arial"/>
        </w:rPr>
      </w:pPr>
      <w:r>
        <w:rPr>
          <w:rFonts w:ascii="Arial" w:hAnsi="Arial" w:cs="Arial"/>
        </w:rPr>
        <w:t>Create all static menus on the USSDB and only trigger to external applications for dynamic data.</w:t>
      </w:r>
    </w:p>
    <w:p w:rsidR="00E347E7" w:rsidRDefault="00E347E7" w:rsidP="00E347E7">
      <w:pPr>
        <w:numPr>
          <w:ilvl w:val="1"/>
          <w:numId w:val="3"/>
        </w:numPr>
        <w:rPr>
          <w:rFonts w:ascii="Arial" w:hAnsi="Arial" w:cs="Arial"/>
        </w:rPr>
      </w:pPr>
      <w:r>
        <w:rPr>
          <w:rFonts w:ascii="Arial" w:hAnsi="Arial" w:cs="Arial"/>
        </w:rPr>
        <w:t>Advantages:</w:t>
      </w:r>
    </w:p>
    <w:p w:rsidR="00E347E7" w:rsidRDefault="00E347E7" w:rsidP="00E347E7">
      <w:pPr>
        <w:numPr>
          <w:ilvl w:val="2"/>
          <w:numId w:val="3"/>
        </w:numPr>
        <w:rPr>
          <w:rFonts w:ascii="Arial" w:hAnsi="Arial" w:cs="Arial"/>
        </w:rPr>
      </w:pPr>
      <w:r>
        <w:rPr>
          <w:rFonts w:ascii="Arial" w:hAnsi="Arial" w:cs="Arial"/>
        </w:rPr>
        <w:t>Faster service response hence better user experience.</w:t>
      </w:r>
    </w:p>
    <w:p w:rsidR="00E347E7" w:rsidRDefault="00041B18" w:rsidP="00E347E7">
      <w:pPr>
        <w:numPr>
          <w:ilvl w:val="2"/>
          <w:numId w:val="3"/>
        </w:numPr>
        <w:rPr>
          <w:rFonts w:ascii="Arial" w:hAnsi="Arial" w:cs="Arial"/>
        </w:rPr>
      </w:pPr>
      <w:r>
        <w:rPr>
          <w:rFonts w:ascii="Arial" w:hAnsi="Arial" w:cs="Arial"/>
        </w:rPr>
        <w:t>Ability to reuse menus on different USSD services</w:t>
      </w:r>
    </w:p>
    <w:p w:rsidR="00E347E7" w:rsidRDefault="00E347E7" w:rsidP="00E347E7">
      <w:pPr>
        <w:numPr>
          <w:ilvl w:val="1"/>
          <w:numId w:val="3"/>
        </w:numPr>
        <w:rPr>
          <w:rFonts w:ascii="Arial" w:hAnsi="Arial" w:cs="Arial"/>
        </w:rPr>
      </w:pPr>
      <w:r>
        <w:rPr>
          <w:rFonts w:ascii="Arial" w:hAnsi="Arial" w:cs="Arial"/>
        </w:rPr>
        <w:t>Disadvantages:</w:t>
      </w:r>
    </w:p>
    <w:p w:rsidR="00E347E7" w:rsidRDefault="00E347E7" w:rsidP="00E347E7">
      <w:pPr>
        <w:numPr>
          <w:ilvl w:val="2"/>
          <w:numId w:val="3"/>
        </w:numPr>
        <w:rPr>
          <w:rFonts w:ascii="Arial" w:hAnsi="Arial" w:cs="Arial"/>
        </w:rPr>
      </w:pPr>
      <w:r>
        <w:rPr>
          <w:rFonts w:ascii="Arial" w:hAnsi="Arial" w:cs="Arial"/>
        </w:rPr>
        <w:t xml:space="preserve">Menu maintenance can be tricky as it is done </w:t>
      </w:r>
      <w:r w:rsidR="00041B18">
        <w:rPr>
          <w:rFonts w:ascii="Arial" w:hAnsi="Arial" w:cs="Arial"/>
        </w:rPr>
        <w:t xml:space="preserve">centrally </w:t>
      </w:r>
      <w:r>
        <w:rPr>
          <w:rFonts w:ascii="Arial" w:hAnsi="Arial" w:cs="Arial"/>
        </w:rPr>
        <w:t>on the browser.</w:t>
      </w:r>
    </w:p>
    <w:p w:rsidR="00E361D9" w:rsidRDefault="00E361D9" w:rsidP="00E347E7">
      <w:pPr>
        <w:numPr>
          <w:ilvl w:val="2"/>
          <w:numId w:val="3"/>
        </w:numPr>
        <w:rPr>
          <w:rFonts w:ascii="Arial" w:hAnsi="Arial" w:cs="Arial"/>
        </w:rPr>
      </w:pPr>
    </w:p>
    <w:p w:rsidR="00E347E7" w:rsidRDefault="00E347E7" w:rsidP="00E347E7">
      <w:pPr>
        <w:numPr>
          <w:ilvl w:val="0"/>
          <w:numId w:val="3"/>
        </w:numPr>
        <w:rPr>
          <w:rFonts w:ascii="Arial" w:hAnsi="Arial" w:cs="Arial"/>
        </w:rPr>
      </w:pPr>
      <w:r>
        <w:rPr>
          <w:rFonts w:ascii="Arial" w:hAnsi="Arial" w:cs="Arial"/>
        </w:rPr>
        <w:t>Forward all requests to an external application for processing. No menus are created on the USSDB.</w:t>
      </w:r>
    </w:p>
    <w:p w:rsidR="00E361D9" w:rsidRDefault="00E361D9" w:rsidP="00E361D9">
      <w:pPr>
        <w:numPr>
          <w:ilvl w:val="1"/>
          <w:numId w:val="3"/>
        </w:numPr>
        <w:rPr>
          <w:rFonts w:ascii="Arial" w:hAnsi="Arial" w:cs="Arial"/>
        </w:rPr>
      </w:pPr>
      <w:r>
        <w:rPr>
          <w:rFonts w:ascii="Arial" w:hAnsi="Arial" w:cs="Arial"/>
        </w:rPr>
        <w:t>Advantages:</w:t>
      </w:r>
    </w:p>
    <w:p w:rsidR="00E361D9" w:rsidRDefault="00E361D9" w:rsidP="00E361D9">
      <w:pPr>
        <w:numPr>
          <w:ilvl w:val="2"/>
          <w:numId w:val="3"/>
        </w:numPr>
        <w:rPr>
          <w:rFonts w:ascii="Arial" w:hAnsi="Arial" w:cs="Arial"/>
        </w:rPr>
      </w:pPr>
      <w:r>
        <w:rPr>
          <w:rFonts w:ascii="Arial" w:hAnsi="Arial" w:cs="Arial"/>
        </w:rPr>
        <w:t>Service menu maintenance does not require access to the USSDB</w:t>
      </w:r>
    </w:p>
    <w:p w:rsidR="00E361D9" w:rsidRDefault="00E361D9" w:rsidP="00E361D9">
      <w:pPr>
        <w:numPr>
          <w:ilvl w:val="2"/>
          <w:numId w:val="3"/>
        </w:numPr>
        <w:rPr>
          <w:rFonts w:ascii="Arial" w:hAnsi="Arial" w:cs="Arial"/>
        </w:rPr>
      </w:pPr>
    </w:p>
    <w:p w:rsidR="00E361D9" w:rsidRDefault="00E361D9" w:rsidP="00E361D9">
      <w:pPr>
        <w:numPr>
          <w:ilvl w:val="1"/>
          <w:numId w:val="3"/>
        </w:numPr>
        <w:rPr>
          <w:rFonts w:ascii="Arial" w:hAnsi="Arial" w:cs="Arial"/>
        </w:rPr>
      </w:pPr>
      <w:r>
        <w:rPr>
          <w:rFonts w:ascii="Arial" w:hAnsi="Arial" w:cs="Arial"/>
        </w:rPr>
        <w:t>Disadvantages:</w:t>
      </w:r>
    </w:p>
    <w:p w:rsidR="00E361D9" w:rsidRDefault="00E361D9" w:rsidP="00E361D9">
      <w:pPr>
        <w:numPr>
          <w:ilvl w:val="2"/>
          <w:numId w:val="3"/>
        </w:numPr>
        <w:rPr>
          <w:rFonts w:ascii="Arial" w:hAnsi="Arial" w:cs="Arial"/>
        </w:rPr>
      </w:pPr>
      <w:r>
        <w:rPr>
          <w:rFonts w:ascii="Arial" w:hAnsi="Arial" w:cs="Arial"/>
        </w:rPr>
        <w:t>Every request triggers to external application.</w:t>
      </w:r>
    </w:p>
    <w:p w:rsidR="00E361D9" w:rsidRDefault="00E361D9" w:rsidP="00E361D9">
      <w:pPr>
        <w:numPr>
          <w:ilvl w:val="2"/>
          <w:numId w:val="3"/>
        </w:numPr>
        <w:rPr>
          <w:rFonts w:ascii="Arial" w:hAnsi="Arial" w:cs="Arial"/>
        </w:rPr>
      </w:pPr>
      <w:r>
        <w:rPr>
          <w:rFonts w:ascii="Arial" w:hAnsi="Arial" w:cs="Arial"/>
        </w:rPr>
        <w:t>Does not utilize the rich features of the new USSD platform</w:t>
      </w:r>
    </w:p>
    <w:p w:rsidR="00E361D9" w:rsidRDefault="00E361D9" w:rsidP="00E361D9">
      <w:pPr>
        <w:rPr>
          <w:rFonts w:ascii="Arial" w:hAnsi="Arial" w:cs="Arial"/>
        </w:rPr>
      </w:pP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7" w:name="_Toc223876434"/>
      <w:r w:rsidR="00E361D9">
        <w:rPr>
          <w:rFonts w:ascii="Arial" w:hAnsi="Arial" w:cs="Arial"/>
          <w:b/>
          <w:sz w:val="32"/>
          <w:szCs w:val="32"/>
        </w:rPr>
        <w:lastRenderedPageBreak/>
        <w:t>USER SESSION VARIABLES</w:t>
      </w:r>
      <w:bookmarkEnd w:id="7"/>
    </w:p>
    <w:p w:rsidR="003529C0" w:rsidRDefault="003529C0" w:rsidP="003529C0">
      <w:pPr>
        <w:rPr>
          <w:rFonts w:ascii="Arial" w:hAnsi="Arial" w:cs="Arial"/>
        </w:rPr>
      </w:pPr>
    </w:p>
    <w:p w:rsidR="003529C0" w:rsidRDefault="00E361D9" w:rsidP="003529C0">
      <w:pPr>
        <w:rPr>
          <w:rFonts w:ascii="Arial" w:hAnsi="Arial" w:cs="Arial"/>
        </w:rPr>
      </w:pPr>
      <w:r>
        <w:rPr>
          <w:rFonts w:ascii="Arial" w:hAnsi="Arial" w:cs="Arial"/>
        </w:rPr>
        <w:t>The USSDB maintains a set of user session variables for each session opened by a mobile user. These session variables can be availed to external applications and can also be used on the USSDB to control the service menu logic and/or flow.</w:t>
      </w:r>
    </w:p>
    <w:p w:rsidR="00E361D9" w:rsidRDefault="00E361D9" w:rsidP="003529C0">
      <w:pPr>
        <w:rPr>
          <w:rFonts w:ascii="Arial" w:hAnsi="Arial" w:cs="Arial"/>
        </w:rPr>
      </w:pPr>
    </w:p>
    <w:p w:rsidR="00E361D9" w:rsidRDefault="00E361D9" w:rsidP="003529C0">
      <w:pPr>
        <w:rPr>
          <w:rFonts w:ascii="Arial" w:hAnsi="Arial" w:cs="Arial"/>
        </w:rPr>
      </w:pPr>
      <w:r>
        <w:rPr>
          <w:rFonts w:ascii="Arial" w:hAnsi="Arial" w:cs="Arial"/>
        </w:rPr>
        <w:t>This section describes the session variables that are available to the service creator.</w:t>
      </w:r>
    </w:p>
    <w:p w:rsidR="00E361D9" w:rsidRDefault="00E361D9" w:rsidP="003529C0">
      <w:pPr>
        <w:rPr>
          <w:rFonts w:ascii="Arial" w:hAnsi="Arial" w:cs="Arial"/>
        </w:rPr>
      </w:pPr>
    </w:p>
    <w:tbl>
      <w:tblPr>
        <w:tblStyle w:val="TableGrid"/>
        <w:tblW w:w="8928" w:type="dxa"/>
        <w:tblLook w:val="01E0" w:firstRow="1" w:lastRow="1" w:firstColumn="1" w:lastColumn="1" w:noHBand="0" w:noVBand="0"/>
      </w:tblPr>
      <w:tblGrid>
        <w:gridCol w:w="3064"/>
        <w:gridCol w:w="5864"/>
      </w:tblGrid>
      <w:tr w:rsidR="00DC4EC9" w:rsidRPr="009A2EB8" w:rsidTr="00DC4EC9">
        <w:tc>
          <w:tcPr>
            <w:tcW w:w="3064" w:type="dxa"/>
            <w:shd w:val="clear" w:color="auto" w:fill="C0C0C0"/>
          </w:tcPr>
          <w:p w:rsidR="00DC4EC9" w:rsidRPr="009A2EB8" w:rsidRDefault="00DC4EC9" w:rsidP="003529C0">
            <w:pPr>
              <w:rPr>
                <w:rFonts w:ascii="Arial" w:hAnsi="Arial" w:cs="Arial"/>
                <w:b/>
              </w:rPr>
            </w:pPr>
            <w:r w:rsidRPr="009A2EB8">
              <w:rPr>
                <w:rFonts w:ascii="Arial" w:hAnsi="Arial" w:cs="Arial"/>
                <w:b/>
              </w:rPr>
              <w:t>Variable</w:t>
            </w:r>
          </w:p>
        </w:tc>
        <w:tc>
          <w:tcPr>
            <w:tcW w:w="5864" w:type="dxa"/>
            <w:shd w:val="clear" w:color="auto" w:fill="C0C0C0"/>
          </w:tcPr>
          <w:p w:rsidR="00DC4EC9" w:rsidRPr="009A2EB8" w:rsidRDefault="00DC4EC9" w:rsidP="003529C0">
            <w:pPr>
              <w:rPr>
                <w:rFonts w:ascii="Arial" w:hAnsi="Arial" w:cs="Arial"/>
                <w:b/>
              </w:rPr>
            </w:pPr>
            <w:r w:rsidRPr="009A2EB8">
              <w:rPr>
                <w:rFonts w:ascii="Arial" w:hAnsi="Arial" w:cs="Arial"/>
                <w:b/>
              </w:rPr>
              <w:t>Description</w:t>
            </w:r>
          </w:p>
        </w:tc>
      </w:tr>
      <w:tr w:rsidR="00DC4EC9" w:rsidRPr="009A2EB8" w:rsidTr="00DC4EC9">
        <w:tc>
          <w:tcPr>
            <w:tcW w:w="3064" w:type="dxa"/>
          </w:tcPr>
          <w:p w:rsidR="00DC4EC9" w:rsidRPr="009A2EB8" w:rsidRDefault="00DC4EC9" w:rsidP="003529C0">
            <w:pPr>
              <w:rPr>
                <w:rFonts w:ascii="Arial" w:hAnsi="Arial" w:cs="Arial"/>
              </w:rPr>
            </w:pPr>
            <w:r w:rsidRPr="009A2EB8">
              <w:rPr>
                <w:rFonts w:ascii="Arial" w:hAnsi="Arial" w:cs="Arial"/>
              </w:rPr>
              <w:t>ORIG</w:t>
            </w:r>
          </w:p>
        </w:tc>
        <w:tc>
          <w:tcPr>
            <w:tcW w:w="5864" w:type="dxa"/>
          </w:tcPr>
          <w:p w:rsidR="00DC4EC9" w:rsidRPr="009A2EB8" w:rsidRDefault="00DC4EC9" w:rsidP="009A2EB8">
            <w:pPr>
              <w:autoSpaceDE w:val="0"/>
              <w:autoSpaceDN w:val="0"/>
              <w:adjustRightInd w:val="0"/>
              <w:rPr>
                <w:rFonts w:ascii="Arial" w:hAnsi="Arial" w:cs="Arial"/>
                <w:color w:val="000000"/>
              </w:rPr>
            </w:pPr>
            <w:r w:rsidRPr="009A2EB8">
              <w:rPr>
                <w:rFonts w:ascii="Arial" w:hAnsi="Arial" w:cs="Arial"/>
                <w:color w:val="000000"/>
              </w:rPr>
              <w:t>MSISDN of the originator of the USSD user session</w:t>
            </w:r>
          </w:p>
          <w:p w:rsidR="00DC4EC9" w:rsidRPr="009A2EB8" w:rsidRDefault="00DC4EC9" w:rsidP="009A2EB8">
            <w:pPr>
              <w:autoSpaceDE w:val="0"/>
              <w:autoSpaceDN w:val="0"/>
              <w:adjustRightInd w:val="0"/>
              <w:rPr>
                <w:rFonts w:ascii="Arial" w:hAnsi="Arial" w:cs="Arial"/>
                <w:color w:val="000000"/>
              </w:rPr>
            </w:pPr>
            <w:r w:rsidRPr="009A2EB8">
              <w:rPr>
                <w:rFonts w:ascii="Arial" w:hAnsi="Arial" w:cs="Arial"/>
                <w:color w:val="000000"/>
              </w:rPr>
              <w:t>(the mobile user)</w:t>
            </w:r>
          </w:p>
        </w:tc>
      </w:tr>
      <w:tr w:rsidR="00DC4EC9" w:rsidRPr="009A2EB8" w:rsidTr="00DC4EC9">
        <w:tc>
          <w:tcPr>
            <w:tcW w:w="3064" w:type="dxa"/>
          </w:tcPr>
          <w:p w:rsidR="00DC4EC9" w:rsidRPr="009A2EB8" w:rsidRDefault="00DC4EC9" w:rsidP="009A2EB8">
            <w:pPr>
              <w:rPr>
                <w:rFonts w:ascii="Arial" w:hAnsi="Arial" w:cs="Arial"/>
              </w:rPr>
            </w:pPr>
            <w:r w:rsidRPr="009A2EB8">
              <w:rPr>
                <w:rFonts w:ascii="Arial" w:hAnsi="Arial" w:cs="Arial"/>
              </w:rPr>
              <w:t>DEST</w:t>
            </w:r>
          </w:p>
        </w:tc>
        <w:tc>
          <w:tcPr>
            <w:tcW w:w="5864" w:type="dxa"/>
          </w:tcPr>
          <w:p w:rsidR="00DC4EC9" w:rsidRPr="009A2EB8" w:rsidRDefault="00DC4EC9" w:rsidP="003529C0">
            <w:pPr>
              <w:rPr>
                <w:rFonts w:ascii="Arial" w:hAnsi="Arial" w:cs="Arial"/>
              </w:rPr>
            </w:pPr>
            <w:r w:rsidRPr="009A2EB8">
              <w:rPr>
                <w:rFonts w:ascii="Arial" w:hAnsi="Arial" w:cs="Arial"/>
                <w:color w:val="000000"/>
              </w:rPr>
              <w:t>Service code of initially activated service</w:t>
            </w:r>
          </w:p>
        </w:tc>
      </w:tr>
      <w:tr w:rsidR="00DC4EC9" w:rsidTr="00DC4EC9">
        <w:tc>
          <w:tcPr>
            <w:tcW w:w="3064" w:type="dxa"/>
          </w:tcPr>
          <w:p w:rsidR="00DC4EC9" w:rsidRDefault="00DC4EC9" w:rsidP="009A2EB8">
            <w:pPr>
              <w:rPr>
                <w:rFonts w:ascii="Arial" w:hAnsi="Arial" w:cs="Arial"/>
              </w:rPr>
            </w:pPr>
            <w:r>
              <w:rPr>
                <w:rFonts w:ascii="Arial" w:hAnsi="Arial" w:cs="Arial"/>
              </w:rPr>
              <w:t>SESSION_ID</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Internally assigned session ID</w:t>
            </w:r>
          </w:p>
        </w:tc>
      </w:tr>
      <w:tr w:rsidR="00DC4EC9" w:rsidTr="00DC4EC9">
        <w:tc>
          <w:tcPr>
            <w:tcW w:w="3064" w:type="dxa"/>
          </w:tcPr>
          <w:p w:rsidR="00DC4EC9" w:rsidRDefault="00DC4EC9" w:rsidP="009A2EB8">
            <w:pPr>
              <w:rPr>
                <w:rFonts w:ascii="Arial" w:hAnsi="Arial" w:cs="Arial"/>
              </w:rPr>
            </w:pPr>
            <w:r>
              <w:rPr>
                <w:rFonts w:ascii="Arial" w:hAnsi="Arial" w:cs="Arial"/>
              </w:rPr>
              <w:t>USSD_PARAMS</w:t>
            </w:r>
          </w:p>
        </w:tc>
        <w:tc>
          <w:tcPr>
            <w:tcW w:w="5864" w:type="dxa"/>
          </w:tcPr>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USSD string that user has entered, without service</w:t>
            </w:r>
          </w:p>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code</w:t>
            </w:r>
          </w:p>
        </w:tc>
      </w:tr>
      <w:tr w:rsidR="00DC4EC9" w:rsidTr="00DC4EC9">
        <w:tc>
          <w:tcPr>
            <w:tcW w:w="3064" w:type="dxa"/>
          </w:tcPr>
          <w:p w:rsidR="00DC4EC9" w:rsidRDefault="00DC4EC9" w:rsidP="009A2EB8">
            <w:pPr>
              <w:rPr>
                <w:rFonts w:ascii="Arial" w:hAnsi="Arial" w:cs="Arial"/>
              </w:rPr>
            </w:pPr>
            <w:r>
              <w:rPr>
                <w:rFonts w:ascii="Arial" w:hAnsi="Arial" w:cs="Arial"/>
              </w:rPr>
              <w:t>USSD_PARAM_COUNT</w:t>
            </w:r>
          </w:p>
        </w:tc>
        <w:tc>
          <w:tcPr>
            <w:tcW w:w="5864" w:type="dxa"/>
          </w:tcPr>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Number of USSD parameters, not counting service</w:t>
            </w:r>
          </w:p>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code</w:t>
            </w:r>
          </w:p>
        </w:tc>
      </w:tr>
      <w:tr w:rsidR="00DC4EC9" w:rsidTr="00DC4EC9">
        <w:tc>
          <w:tcPr>
            <w:tcW w:w="3064" w:type="dxa"/>
          </w:tcPr>
          <w:p w:rsidR="00DC4EC9" w:rsidRDefault="00DC4EC9" w:rsidP="009A2EB8">
            <w:pPr>
              <w:rPr>
                <w:rFonts w:ascii="Arial" w:hAnsi="Arial" w:cs="Arial"/>
              </w:rPr>
            </w:pPr>
            <w:r>
              <w:rPr>
                <w:rFonts w:ascii="Arial" w:hAnsi="Arial" w:cs="Arial"/>
              </w:rPr>
              <w:t>USSD_PARAM_0</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Service code of initially activated service</w:t>
            </w:r>
          </w:p>
        </w:tc>
      </w:tr>
      <w:tr w:rsidR="00DC4EC9" w:rsidTr="00DC4EC9">
        <w:tc>
          <w:tcPr>
            <w:tcW w:w="3064" w:type="dxa"/>
          </w:tcPr>
          <w:p w:rsidR="00DC4EC9" w:rsidRDefault="00DC4EC9" w:rsidP="009A2EB8">
            <w:pPr>
              <w:rPr>
                <w:rFonts w:ascii="Arial" w:hAnsi="Arial" w:cs="Arial"/>
              </w:rPr>
            </w:pPr>
            <w:r>
              <w:rPr>
                <w:rFonts w:ascii="Arial" w:hAnsi="Arial" w:cs="Arial"/>
              </w:rPr>
              <w:t>USSD_PARAM_N</w:t>
            </w:r>
          </w:p>
          <w:p w:rsidR="00DC4EC9" w:rsidRPr="009A2EB8"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(where N is a number &gt;= 1)</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Subsequent USSD parameter</w:t>
            </w:r>
          </w:p>
        </w:tc>
      </w:tr>
      <w:tr w:rsidR="00DC4EC9" w:rsidTr="00DC4EC9">
        <w:tc>
          <w:tcPr>
            <w:tcW w:w="3064" w:type="dxa"/>
          </w:tcPr>
          <w:p w:rsidR="00DC4EC9" w:rsidRDefault="00DC4EC9" w:rsidP="009A2EB8">
            <w:pPr>
              <w:rPr>
                <w:rFonts w:ascii="Arial" w:hAnsi="Arial" w:cs="Arial"/>
              </w:rPr>
            </w:pPr>
            <w:r>
              <w:rPr>
                <w:rFonts w:ascii="Arial" w:hAnsi="Arial" w:cs="Arial"/>
              </w:rPr>
              <w:t>NOW_DATE</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Current date in format YYYY-MM-DD</w:t>
            </w:r>
          </w:p>
        </w:tc>
      </w:tr>
      <w:tr w:rsidR="00DC4EC9" w:rsidTr="00DC4EC9">
        <w:tc>
          <w:tcPr>
            <w:tcW w:w="3064" w:type="dxa"/>
          </w:tcPr>
          <w:p w:rsidR="00DC4EC9" w:rsidRDefault="00DC4EC9" w:rsidP="009A2EB8">
            <w:pPr>
              <w:rPr>
                <w:rFonts w:ascii="Arial" w:hAnsi="Arial" w:cs="Arial"/>
              </w:rPr>
            </w:pPr>
            <w:r>
              <w:rPr>
                <w:rFonts w:ascii="Arial" w:hAnsi="Arial" w:cs="Arial"/>
              </w:rPr>
              <w:t>NOW_TIME</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Current local time in format HH:MM:SS</w:t>
            </w:r>
          </w:p>
        </w:tc>
      </w:tr>
      <w:tr w:rsidR="00DC4EC9" w:rsidTr="00DC4EC9">
        <w:tc>
          <w:tcPr>
            <w:tcW w:w="3064" w:type="dxa"/>
          </w:tcPr>
          <w:p w:rsidR="00DC4EC9" w:rsidRDefault="00DC4EC9" w:rsidP="009A2EB8">
            <w:pPr>
              <w:rPr>
                <w:rFonts w:ascii="Arial" w:hAnsi="Arial" w:cs="Arial"/>
              </w:rPr>
            </w:pPr>
            <w:r>
              <w:rPr>
                <w:rFonts w:ascii="Arial" w:hAnsi="Arial" w:cs="Arial"/>
              </w:rPr>
              <w:t>IS_RESUMED</w:t>
            </w:r>
          </w:p>
        </w:tc>
        <w:tc>
          <w:tcPr>
            <w:tcW w:w="5864" w:type="dxa"/>
          </w:tcPr>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Indicates whether a session is new or resumed</w:t>
            </w:r>
          </w:p>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 It will have "true" value if resumed, otherwise -</w:t>
            </w:r>
          </w:p>
          <w:p w:rsidR="00DC4EC9" w:rsidRDefault="00DC4EC9" w:rsidP="009A2EB8">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"false" )</w:t>
            </w:r>
          </w:p>
        </w:tc>
      </w:tr>
      <w:tr w:rsidR="00DC4EC9" w:rsidTr="00DC4EC9">
        <w:tc>
          <w:tcPr>
            <w:tcW w:w="3064" w:type="dxa"/>
          </w:tcPr>
          <w:p w:rsidR="00DC4EC9" w:rsidRDefault="00DC4EC9" w:rsidP="009A2EB8">
            <w:pPr>
              <w:rPr>
                <w:rFonts w:ascii="Arial" w:hAnsi="Arial" w:cs="Arial"/>
              </w:rPr>
            </w:pPr>
            <w:r>
              <w:rPr>
                <w:rFonts w:ascii="Arial" w:hAnsi="Arial" w:cs="Arial"/>
              </w:rPr>
              <w:t>&lt;NODE_ID&gt;_choice</w:t>
            </w:r>
          </w:p>
        </w:tc>
        <w:tc>
          <w:tcPr>
            <w:tcW w:w="5864" w:type="dxa"/>
          </w:tcPr>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Contains the choice user has made in a menu node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with ID &lt;NODE_ID&gt;</w:t>
            </w:r>
          </w:p>
          <w:p w:rsidR="00DC4EC9" w:rsidRDefault="00DC4EC9" w:rsidP="0033195F">
            <w:pPr>
              <w:autoSpaceDE w:val="0"/>
              <w:autoSpaceDN w:val="0"/>
              <w:adjustRightInd w:val="0"/>
              <w:rPr>
                <w:rFonts w:ascii="TTA203EEC8t00" w:hAnsi="TTA203EEC8t00" w:cs="TTA203EEC8t00"/>
                <w:color w:val="000000"/>
                <w:sz w:val="20"/>
                <w:szCs w:val="20"/>
              </w:rPr>
            </w:pPr>
            <w:r>
              <w:rPr>
                <w:rFonts w:ascii="TTA203EEC8t00" w:hAnsi="TTA203EEC8t00" w:cs="TTA203EEC8t00"/>
                <w:color w:val="000000"/>
                <w:sz w:val="20"/>
                <w:szCs w:val="20"/>
              </w:rPr>
              <w:t>Example: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If the ID is Menu1, then the variable Menu1_choice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will contain the user input.</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If the ID is not Menu, then the variable choice will be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empty.</w:t>
            </w:r>
          </w:p>
        </w:tc>
      </w:tr>
      <w:tr w:rsidR="00DC4EC9" w:rsidTr="00DC4EC9">
        <w:tc>
          <w:tcPr>
            <w:tcW w:w="3064" w:type="dxa"/>
          </w:tcPr>
          <w:p w:rsidR="00DC4EC9" w:rsidRDefault="00DC4EC9" w:rsidP="009A2EB8">
            <w:pPr>
              <w:rPr>
                <w:rFonts w:ascii="Arial" w:hAnsi="Arial" w:cs="Arial"/>
              </w:rPr>
            </w:pPr>
            <w:r>
              <w:rPr>
                <w:rFonts w:ascii="Arial" w:hAnsi="Arial" w:cs="Arial"/>
              </w:rPr>
              <w:t>&lt;NODE_ID&gt;_menu</w:t>
            </w:r>
          </w:p>
        </w:tc>
        <w:tc>
          <w:tcPr>
            <w:tcW w:w="5864" w:type="dxa"/>
          </w:tcPr>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Name of the chosen option in a menu with ID</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&lt;NODE_ID&gt;</w:t>
            </w:r>
          </w:p>
        </w:tc>
      </w:tr>
      <w:tr w:rsidR="00DC4EC9" w:rsidTr="00DC4EC9">
        <w:tc>
          <w:tcPr>
            <w:tcW w:w="3064" w:type="dxa"/>
          </w:tcPr>
          <w:p w:rsidR="00DC4EC9" w:rsidRDefault="00DC4EC9" w:rsidP="009A2EB8">
            <w:pPr>
              <w:rPr>
                <w:rFonts w:ascii="Arial" w:hAnsi="Arial" w:cs="Arial"/>
              </w:rPr>
            </w:pPr>
            <w:r>
              <w:rPr>
                <w:rFonts w:ascii="Arial" w:hAnsi="Arial" w:cs="Arial"/>
              </w:rPr>
              <w:t>&lt;variable_name&gt;_raw</w:t>
            </w:r>
          </w:p>
        </w:tc>
        <w:tc>
          <w:tcPr>
            <w:tcW w:w="5864" w:type="dxa"/>
          </w:tcPr>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Each variable defined in Assign Node or Variable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Return has its raw (absolutely unprocessed) value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stored in the variable.</w:t>
            </w:r>
          </w:p>
        </w:tc>
      </w:tr>
      <w:tr w:rsidR="00DC4EC9" w:rsidTr="00DC4EC9">
        <w:tc>
          <w:tcPr>
            <w:tcW w:w="3064" w:type="dxa"/>
          </w:tcPr>
          <w:p w:rsidR="00DC4EC9" w:rsidRDefault="00DC4EC9" w:rsidP="009A2EB8">
            <w:pPr>
              <w:rPr>
                <w:rFonts w:ascii="Arial" w:hAnsi="Arial" w:cs="Arial"/>
              </w:rPr>
            </w:pPr>
            <w:r>
              <w:rPr>
                <w:rFonts w:ascii="Arial" w:hAnsi="Arial" w:cs="Arial"/>
              </w:rPr>
              <w:t>PREVIOUS_NODE_ID</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ID (the part after #) of the previous node</w:t>
            </w:r>
          </w:p>
        </w:tc>
      </w:tr>
      <w:tr w:rsidR="00DC4EC9" w:rsidTr="00DC4EC9">
        <w:tc>
          <w:tcPr>
            <w:tcW w:w="3064" w:type="dxa"/>
          </w:tcPr>
          <w:p w:rsidR="00DC4EC9" w:rsidRDefault="00DC4EC9" w:rsidP="009A2EB8">
            <w:pPr>
              <w:rPr>
                <w:rFonts w:ascii="Arial" w:hAnsi="Arial" w:cs="Arial"/>
              </w:rPr>
            </w:pPr>
            <w:r>
              <w:rPr>
                <w:rFonts w:ascii="Arial" w:hAnsi="Arial" w:cs="Arial"/>
              </w:rPr>
              <w:t>PREVIOUS_NODE_URI</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Fully qualified URI of the previous node</w:t>
            </w:r>
          </w:p>
        </w:tc>
      </w:tr>
      <w:tr w:rsidR="00DC4EC9" w:rsidTr="00DC4EC9">
        <w:tc>
          <w:tcPr>
            <w:tcW w:w="3064" w:type="dxa"/>
          </w:tcPr>
          <w:p w:rsidR="00DC4EC9" w:rsidRDefault="00DC4EC9" w:rsidP="009A2EB8">
            <w:pPr>
              <w:rPr>
                <w:rFonts w:ascii="Arial" w:hAnsi="Arial" w:cs="Arial"/>
              </w:rPr>
            </w:pPr>
            <w:r>
              <w:rPr>
                <w:rFonts w:ascii="Arial" w:hAnsi="Arial" w:cs="Arial"/>
              </w:rPr>
              <w:t>SESSION_START_URI</w:t>
            </w:r>
          </w:p>
        </w:tc>
        <w:tc>
          <w:tcPr>
            <w:tcW w:w="5864" w:type="dxa"/>
          </w:tcPr>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URI to the beginning of the session – going there is</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like restarting the session</w:t>
            </w:r>
          </w:p>
        </w:tc>
      </w:tr>
      <w:tr w:rsidR="00DC4EC9" w:rsidTr="00DC4EC9">
        <w:tc>
          <w:tcPr>
            <w:tcW w:w="3064" w:type="dxa"/>
          </w:tcPr>
          <w:p w:rsidR="00DC4EC9" w:rsidRDefault="00DC4EC9" w:rsidP="009A2EB8">
            <w:pPr>
              <w:rPr>
                <w:rFonts w:ascii="Arial" w:hAnsi="Arial" w:cs="Arial"/>
              </w:rPr>
            </w:pPr>
            <w:r>
              <w:rPr>
                <w:rFonts w:ascii="Arial" w:hAnsi="Arial" w:cs="Arial"/>
              </w:rPr>
              <w:t>LOAD_MPS_TOTAL</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Overall messages (network in and out) per second.</w:t>
            </w:r>
          </w:p>
        </w:tc>
      </w:tr>
      <w:tr w:rsidR="00DC4EC9" w:rsidTr="00DC4EC9">
        <w:tc>
          <w:tcPr>
            <w:tcW w:w="3064" w:type="dxa"/>
            <w:tcBorders>
              <w:bottom w:val="single" w:sz="4" w:space="0" w:color="auto"/>
            </w:tcBorders>
          </w:tcPr>
          <w:p w:rsidR="00DC4EC9" w:rsidRDefault="00DC4EC9" w:rsidP="009A2EB8">
            <w:pPr>
              <w:rPr>
                <w:rFonts w:ascii="Arial" w:hAnsi="Arial" w:cs="Arial"/>
              </w:rPr>
            </w:pPr>
            <w:r>
              <w:rPr>
                <w:rFonts w:ascii="Arial" w:hAnsi="Arial" w:cs="Arial"/>
              </w:rPr>
              <w:t>LOAD_MPS_SC_&lt;Service Code&gt;</w:t>
            </w:r>
          </w:p>
        </w:tc>
        <w:tc>
          <w:tcPr>
            <w:tcW w:w="5864" w:type="dxa"/>
            <w:tcBorders>
              <w:bottom w:val="single" w:sz="4" w:space="0" w:color="auto"/>
            </w:tcBorders>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Load of MPS for the given Service Code. If the code does not exist, the return value will be "-1".</w:t>
            </w:r>
          </w:p>
        </w:tc>
      </w:tr>
      <w:tr w:rsidR="00DC4EC9" w:rsidTr="00DC4EC9">
        <w:tc>
          <w:tcPr>
            <w:tcW w:w="3064" w:type="dxa"/>
          </w:tcPr>
          <w:p w:rsidR="00DC4EC9" w:rsidRDefault="00DC4EC9" w:rsidP="009A2EB8">
            <w:pPr>
              <w:rPr>
                <w:rFonts w:ascii="Arial" w:hAnsi="Arial" w:cs="Arial"/>
              </w:rPr>
            </w:pPr>
            <w:r>
              <w:rPr>
                <w:rFonts w:ascii="Arial" w:hAnsi="Arial" w:cs="Arial"/>
              </w:rPr>
              <w:t>MAP_USSD_PARAMS</w:t>
            </w:r>
          </w:p>
        </w:tc>
        <w:tc>
          <w:tcPr>
            <w:tcW w:w="5864" w:type="dxa"/>
          </w:tcPr>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Contains a USSD string sent by mobile user in the</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case where more parameters are sent between USSD</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Gateway (USSDGW) and USSD Browser applications</w:t>
            </w:r>
          </w:p>
        </w:tc>
      </w:tr>
      <w:tr w:rsidR="00DC4EC9" w:rsidTr="00DC4EC9">
        <w:tc>
          <w:tcPr>
            <w:tcW w:w="3064" w:type="dxa"/>
          </w:tcPr>
          <w:p w:rsidR="00DC4EC9" w:rsidRDefault="00DC4EC9" w:rsidP="009A2EB8">
            <w:pPr>
              <w:rPr>
                <w:rFonts w:ascii="Arial" w:hAnsi="Arial" w:cs="Arial"/>
              </w:rPr>
            </w:pPr>
            <w:r>
              <w:rPr>
                <w:rFonts w:ascii="Arial" w:hAnsi="Arial" w:cs="Arial"/>
              </w:rPr>
              <w:lastRenderedPageBreak/>
              <w:t>MAP_IMSI</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Contains IMSI received in MAP request</w:t>
            </w:r>
          </w:p>
        </w:tc>
      </w:tr>
      <w:tr w:rsidR="00DC4EC9" w:rsidTr="00DC4EC9">
        <w:tc>
          <w:tcPr>
            <w:tcW w:w="3064" w:type="dxa"/>
          </w:tcPr>
          <w:p w:rsidR="00DC4EC9" w:rsidRDefault="00DC4EC9" w:rsidP="009A2EB8">
            <w:pPr>
              <w:rPr>
                <w:rFonts w:ascii="Arial" w:hAnsi="Arial" w:cs="Arial"/>
              </w:rPr>
            </w:pPr>
            <w:r>
              <w:rPr>
                <w:rFonts w:ascii="Arial" w:hAnsi="Arial" w:cs="Arial"/>
              </w:rPr>
              <w:t>MAP_MSISDN</w:t>
            </w:r>
          </w:p>
        </w:tc>
        <w:tc>
          <w:tcPr>
            <w:tcW w:w="5864" w:type="dxa"/>
          </w:tcPr>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Contains the MSISDN of the originator. This parameter</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can be used if USSDGW reformatting function is used</w:t>
            </w:r>
          </w:p>
          <w:p w:rsidR="00DC4EC9" w:rsidRDefault="00DC4EC9" w:rsidP="0033195F">
            <w:pPr>
              <w:autoSpaceDE w:val="0"/>
              <w:autoSpaceDN w:val="0"/>
              <w:adjustRightInd w:val="0"/>
              <w:rPr>
                <w:rFonts w:ascii="TTA203DF88t00" w:hAnsi="TTA203DF88t00" w:cs="TTA203DF88t00"/>
                <w:color w:val="000000"/>
                <w:sz w:val="20"/>
                <w:szCs w:val="20"/>
              </w:rPr>
            </w:pPr>
            <w:r>
              <w:rPr>
                <w:rFonts w:ascii="TTA203DF88t00" w:hAnsi="TTA203DF88t00" w:cs="TTA203DF88t00"/>
                <w:color w:val="000000"/>
                <w:sz w:val="20"/>
                <w:szCs w:val="20"/>
              </w:rPr>
              <w:t>and if %ORIG% is set to IMSI, instead of to MSISDN.</w:t>
            </w:r>
          </w:p>
        </w:tc>
      </w:tr>
      <w:tr w:rsidR="00DC4EC9" w:rsidTr="00DC4EC9">
        <w:tc>
          <w:tcPr>
            <w:tcW w:w="3064" w:type="dxa"/>
          </w:tcPr>
          <w:p w:rsidR="00DC4EC9" w:rsidRDefault="00DC4EC9" w:rsidP="009A2EB8">
            <w:pPr>
              <w:rPr>
                <w:rFonts w:ascii="Arial" w:hAnsi="Arial" w:cs="Arial"/>
              </w:rPr>
            </w:pPr>
            <w:r>
              <w:rPr>
                <w:rFonts w:ascii="Arial" w:hAnsi="Arial" w:cs="Arial"/>
              </w:rPr>
              <w:t>MAP_VLR</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Contains VLR sent in MAP request to USSDGW</w:t>
            </w:r>
          </w:p>
        </w:tc>
      </w:tr>
      <w:tr w:rsidR="00DC4EC9" w:rsidTr="00DC4EC9">
        <w:tc>
          <w:tcPr>
            <w:tcW w:w="3064" w:type="dxa"/>
          </w:tcPr>
          <w:p w:rsidR="00DC4EC9" w:rsidRDefault="00DC4EC9" w:rsidP="009A2EB8">
            <w:pPr>
              <w:rPr>
                <w:rFonts w:ascii="Arial" w:hAnsi="Arial" w:cs="Arial"/>
              </w:rPr>
            </w:pPr>
            <w:r>
              <w:rPr>
                <w:rFonts w:ascii="Arial" w:hAnsi="Arial" w:cs="Arial"/>
              </w:rPr>
              <w:t>MAP_HLR</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Contains HLR sent in MAP request to USSDGW</w:t>
            </w:r>
          </w:p>
        </w:tc>
      </w:tr>
      <w:tr w:rsidR="00DC4EC9" w:rsidTr="00DC4EC9">
        <w:tc>
          <w:tcPr>
            <w:tcW w:w="3064" w:type="dxa"/>
          </w:tcPr>
          <w:p w:rsidR="00DC4EC9" w:rsidRDefault="00DC4EC9" w:rsidP="009A2EB8">
            <w:pPr>
              <w:rPr>
                <w:rFonts w:ascii="Arial" w:hAnsi="Arial" w:cs="Arial"/>
              </w:rPr>
            </w:pPr>
            <w:r>
              <w:rPr>
                <w:rFonts w:ascii="Arial" w:hAnsi="Arial" w:cs="Arial"/>
              </w:rPr>
              <w:t>MAP_MAPVER</w:t>
            </w:r>
          </w:p>
        </w:tc>
        <w:tc>
          <w:tcPr>
            <w:tcW w:w="5864" w:type="dxa"/>
          </w:tcPr>
          <w:p w:rsidR="00DC4EC9" w:rsidRDefault="00DC4EC9" w:rsidP="003529C0">
            <w:pPr>
              <w:rPr>
                <w:rFonts w:ascii="TTA203DF88t00" w:hAnsi="TTA203DF88t00" w:cs="TTA203DF88t00"/>
                <w:color w:val="000000"/>
                <w:sz w:val="20"/>
                <w:szCs w:val="20"/>
              </w:rPr>
            </w:pPr>
            <w:r>
              <w:rPr>
                <w:rFonts w:ascii="TTA203DF88t00" w:hAnsi="TTA203DF88t00" w:cs="TTA203DF88t00"/>
                <w:color w:val="000000"/>
                <w:sz w:val="20"/>
                <w:szCs w:val="20"/>
              </w:rPr>
              <w:t>Contains MAP version (1 | 2)</w:t>
            </w:r>
          </w:p>
        </w:tc>
      </w:tr>
    </w:tbl>
    <w:p w:rsidR="009532C6" w:rsidRDefault="009532C6" w:rsidP="009A2EB8">
      <w:pPr>
        <w:rPr>
          <w:rFonts w:ascii="Arial" w:hAnsi="Arial" w:cs="Arial"/>
        </w:rPr>
      </w:pPr>
    </w:p>
    <w:p w:rsidR="00B2091F" w:rsidRDefault="00B2091F" w:rsidP="009A2EB8">
      <w:pPr>
        <w:rPr>
          <w:rFonts w:ascii="Arial" w:hAnsi="Arial" w:cs="Arial"/>
        </w:rPr>
      </w:pPr>
      <w:r>
        <w:rPr>
          <w:rFonts w:ascii="Arial" w:hAnsi="Arial" w:cs="Arial"/>
        </w:rPr>
        <w:t>Other variables that the USSD Browser can avail to external applications include:</w:t>
      </w:r>
    </w:p>
    <w:p w:rsidR="00B2091F" w:rsidRDefault="00B2091F" w:rsidP="009A2EB8">
      <w:pPr>
        <w:rPr>
          <w:rFonts w:ascii="Arial" w:hAnsi="Arial" w:cs="Arial"/>
        </w:rPr>
      </w:pPr>
    </w:p>
    <w:p w:rsidR="00B2091F" w:rsidRDefault="00B2091F" w:rsidP="00B2091F">
      <w:pPr>
        <w:numPr>
          <w:ilvl w:val="0"/>
          <w:numId w:val="4"/>
        </w:numPr>
        <w:rPr>
          <w:rFonts w:ascii="Arial" w:hAnsi="Arial" w:cs="Arial"/>
        </w:rPr>
      </w:pPr>
      <w:r>
        <w:rPr>
          <w:rFonts w:ascii="Arial" w:hAnsi="Arial" w:cs="Arial"/>
        </w:rPr>
        <w:t>Menu Constants</w:t>
      </w:r>
    </w:p>
    <w:p w:rsidR="00B2091F" w:rsidRDefault="00B2091F" w:rsidP="00B2091F">
      <w:pPr>
        <w:numPr>
          <w:ilvl w:val="0"/>
          <w:numId w:val="4"/>
        </w:numPr>
        <w:rPr>
          <w:rFonts w:ascii="Arial" w:hAnsi="Arial" w:cs="Arial"/>
        </w:rPr>
      </w:pPr>
      <w:r>
        <w:rPr>
          <w:rFonts w:ascii="Arial" w:hAnsi="Arial" w:cs="Arial"/>
        </w:rPr>
        <w:t>Session variables collected during menu browsing</w:t>
      </w:r>
    </w:p>
    <w:p w:rsidR="00B2091F" w:rsidRDefault="00B2091F" w:rsidP="00B2091F">
      <w:pPr>
        <w:numPr>
          <w:ilvl w:val="0"/>
          <w:numId w:val="4"/>
        </w:numPr>
        <w:rPr>
          <w:rFonts w:ascii="Arial" w:hAnsi="Arial" w:cs="Arial"/>
        </w:rPr>
      </w:pPr>
      <w:r>
        <w:rPr>
          <w:rFonts w:ascii="Arial" w:hAnsi="Arial" w:cs="Arial"/>
        </w:rPr>
        <w:t>Session variables assigned in ASSIGN nodes</w:t>
      </w:r>
    </w:p>
    <w:p w:rsidR="00B2091F" w:rsidRDefault="00B2091F" w:rsidP="00B2091F">
      <w:pPr>
        <w:numPr>
          <w:ilvl w:val="0"/>
          <w:numId w:val="4"/>
        </w:numPr>
        <w:rPr>
          <w:rFonts w:ascii="Arial" w:hAnsi="Arial" w:cs="Arial"/>
        </w:rPr>
      </w:pPr>
      <w:r>
        <w:rPr>
          <w:rFonts w:ascii="Arial" w:hAnsi="Arial" w:cs="Arial"/>
        </w:rPr>
        <w:t>User profile variables</w:t>
      </w:r>
    </w:p>
    <w:p w:rsidR="00B2091F" w:rsidRDefault="00B2091F" w:rsidP="00B2091F">
      <w:pPr>
        <w:numPr>
          <w:ilvl w:val="0"/>
          <w:numId w:val="4"/>
        </w:numPr>
        <w:rPr>
          <w:rFonts w:ascii="Arial" w:hAnsi="Arial" w:cs="Arial"/>
        </w:rPr>
      </w:pPr>
      <w:r>
        <w:rPr>
          <w:rFonts w:ascii="Arial" w:hAnsi="Arial" w:cs="Arial"/>
        </w:rPr>
        <w:t>Substrings of session variables</w:t>
      </w:r>
    </w:p>
    <w:p w:rsidR="00381AB0" w:rsidRPr="005014CC" w:rsidRDefault="00381AB0" w:rsidP="00381AB0">
      <w:pPr>
        <w:numPr>
          <w:ilvl w:val="0"/>
          <w:numId w:val="1"/>
        </w:numPr>
        <w:outlineLvl w:val="0"/>
        <w:rPr>
          <w:rFonts w:ascii="Arial" w:hAnsi="Arial" w:cs="Arial"/>
          <w:b/>
          <w:sz w:val="32"/>
          <w:szCs w:val="32"/>
        </w:rPr>
      </w:pPr>
      <w:r>
        <w:rPr>
          <w:rFonts w:ascii="Arial" w:hAnsi="Arial" w:cs="Arial"/>
          <w:sz w:val="32"/>
          <w:szCs w:val="32"/>
        </w:rPr>
        <w:br w:type="page"/>
      </w:r>
      <w:bookmarkStart w:id="8" w:name="_Toc223876435"/>
      <w:r w:rsidR="005014CC" w:rsidRPr="005014CC">
        <w:rPr>
          <w:rFonts w:ascii="Arial" w:hAnsi="Arial" w:cs="Arial"/>
          <w:b/>
          <w:sz w:val="32"/>
          <w:szCs w:val="32"/>
        </w:rPr>
        <w:lastRenderedPageBreak/>
        <w:t xml:space="preserve">SERVICE </w:t>
      </w:r>
      <w:r w:rsidR="005014CC">
        <w:rPr>
          <w:rFonts w:ascii="Arial" w:hAnsi="Arial" w:cs="Arial"/>
          <w:b/>
          <w:sz w:val="32"/>
          <w:szCs w:val="32"/>
        </w:rPr>
        <w:t>CREATION</w:t>
      </w:r>
      <w:bookmarkEnd w:id="8"/>
    </w:p>
    <w:p w:rsidR="00381AB0" w:rsidRDefault="00381AB0" w:rsidP="00381AB0">
      <w:pPr>
        <w:outlineLvl w:val="0"/>
        <w:rPr>
          <w:rFonts w:ascii="Arial" w:hAnsi="Arial" w:cs="Arial"/>
          <w:sz w:val="32"/>
          <w:szCs w:val="32"/>
        </w:rPr>
      </w:pPr>
    </w:p>
    <w:p w:rsidR="00381AB0" w:rsidRDefault="00381AB0" w:rsidP="00381AB0">
      <w:pPr>
        <w:rPr>
          <w:rFonts w:ascii="Arial" w:hAnsi="Arial" w:cs="Arial"/>
        </w:rPr>
      </w:pPr>
      <w:r w:rsidRPr="00381AB0">
        <w:rPr>
          <w:rFonts w:ascii="Arial" w:hAnsi="Arial" w:cs="Arial"/>
        </w:rPr>
        <w:t>This section gives implementation details of third party applications including application layout</w:t>
      </w:r>
      <w:r>
        <w:rPr>
          <w:rFonts w:ascii="Arial" w:hAnsi="Arial" w:cs="Arial"/>
        </w:rPr>
        <w:t>. To enable the service to be created on the Gateway, the following will have to be established:</w:t>
      </w:r>
    </w:p>
    <w:p w:rsidR="00FA6609" w:rsidRDefault="00FA6609" w:rsidP="00381AB0">
      <w:pPr>
        <w:rPr>
          <w:rFonts w:ascii="Arial" w:hAnsi="Arial" w:cs="Arial"/>
        </w:rPr>
      </w:pPr>
    </w:p>
    <w:p w:rsidR="00381AB0" w:rsidRDefault="00381AB0" w:rsidP="00381AB0">
      <w:pPr>
        <w:numPr>
          <w:ilvl w:val="1"/>
          <w:numId w:val="7"/>
        </w:numPr>
        <w:rPr>
          <w:rFonts w:ascii="Arial" w:hAnsi="Arial" w:cs="Arial"/>
        </w:rPr>
      </w:pPr>
      <w:r>
        <w:rPr>
          <w:rFonts w:ascii="Arial" w:hAnsi="Arial" w:cs="Arial"/>
        </w:rPr>
        <w:t>Service Code through which the service will be accessed</w:t>
      </w:r>
    </w:p>
    <w:p w:rsidR="00381AB0" w:rsidRDefault="00381AB0" w:rsidP="00381AB0">
      <w:pPr>
        <w:numPr>
          <w:ilvl w:val="1"/>
          <w:numId w:val="7"/>
        </w:numPr>
        <w:rPr>
          <w:rFonts w:ascii="Arial" w:hAnsi="Arial" w:cs="Arial"/>
        </w:rPr>
      </w:pPr>
      <w:r>
        <w:rPr>
          <w:rFonts w:ascii="Arial" w:hAnsi="Arial" w:cs="Arial"/>
        </w:rPr>
        <w:t>Full HTTP URL of the application</w:t>
      </w:r>
    </w:p>
    <w:p w:rsidR="00381AB0" w:rsidRPr="00381AB0" w:rsidRDefault="00381AB0" w:rsidP="00381AB0">
      <w:pPr>
        <w:numPr>
          <w:ilvl w:val="1"/>
          <w:numId w:val="7"/>
        </w:numPr>
        <w:rPr>
          <w:rFonts w:ascii="Arial" w:hAnsi="Arial" w:cs="Arial"/>
        </w:rPr>
      </w:pPr>
      <w:r>
        <w:rPr>
          <w:rFonts w:ascii="Arial" w:hAnsi="Arial" w:cs="Arial"/>
        </w:rPr>
        <w:t>Whether the subscriber is charged or not</w:t>
      </w:r>
    </w:p>
    <w:p w:rsidR="00381AB0" w:rsidRDefault="00381AB0" w:rsidP="00381AB0">
      <w:pPr>
        <w:outlineLvl w:val="0"/>
        <w:rPr>
          <w:rFonts w:ascii="Arial" w:hAnsi="Arial" w:cs="Arial"/>
          <w:sz w:val="32"/>
          <w:szCs w:val="32"/>
        </w:rPr>
      </w:pPr>
    </w:p>
    <w:p w:rsidR="00381AB0" w:rsidRPr="005014CC" w:rsidRDefault="00381AB0" w:rsidP="005014CC">
      <w:pPr>
        <w:numPr>
          <w:ilvl w:val="1"/>
          <w:numId w:val="1"/>
        </w:numPr>
        <w:outlineLvl w:val="1"/>
        <w:rPr>
          <w:rFonts w:ascii="Arial" w:hAnsi="Arial" w:cs="Arial"/>
          <w:b/>
          <w:sz w:val="28"/>
          <w:szCs w:val="28"/>
        </w:rPr>
      </w:pPr>
      <w:bookmarkStart w:id="9" w:name="_Toc214082125"/>
      <w:bookmarkStart w:id="10" w:name="_Toc223876436"/>
      <w:r w:rsidRPr="005014CC">
        <w:rPr>
          <w:rFonts w:ascii="Arial" w:hAnsi="Arial" w:cs="Arial"/>
          <w:b/>
          <w:sz w:val="28"/>
          <w:szCs w:val="28"/>
        </w:rPr>
        <w:t xml:space="preserve">Service </w:t>
      </w:r>
      <w:bookmarkEnd w:id="9"/>
      <w:r w:rsidRPr="005014CC">
        <w:rPr>
          <w:rFonts w:ascii="Arial" w:hAnsi="Arial" w:cs="Arial"/>
          <w:b/>
          <w:sz w:val="28"/>
          <w:szCs w:val="28"/>
        </w:rPr>
        <w:t>Operation</w:t>
      </w:r>
      <w:bookmarkEnd w:id="10"/>
    </w:p>
    <w:p w:rsidR="00381AB0" w:rsidRDefault="00381AB0" w:rsidP="00381AB0">
      <w:pPr>
        <w:outlineLvl w:val="0"/>
        <w:rPr>
          <w:rFonts w:ascii="Arial" w:hAnsi="Arial" w:cs="Arial"/>
          <w:sz w:val="32"/>
          <w:szCs w:val="32"/>
        </w:rPr>
      </w:pPr>
    </w:p>
    <w:p w:rsidR="00381AB0" w:rsidRDefault="00381AB0" w:rsidP="00381AB0">
      <w:pPr>
        <w:rPr>
          <w:rFonts w:ascii="Arial" w:hAnsi="Arial" w:cs="Arial"/>
        </w:rPr>
      </w:pPr>
      <w:r w:rsidRPr="00C246B5">
        <w:rPr>
          <w:rFonts w:ascii="Arial" w:hAnsi="Arial" w:cs="Arial"/>
        </w:rPr>
        <w:t>All request</w:t>
      </w:r>
      <w:r>
        <w:rPr>
          <w:rFonts w:ascii="Arial" w:hAnsi="Arial" w:cs="Arial"/>
        </w:rPr>
        <w:t>s</w:t>
      </w:r>
      <w:r w:rsidRPr="00C246B5">
        <w:rPr>
          <w:rFonts w:ascii="Arial" w:hAnsi="Arial" w:cs="Arial"/>
        </w:rPr>
        <w:t xml:space="preserve"> forwarded to </w:t>
      </w:r>
      <w:r>
        <w:rPr>
          <w:rFonts w:ascii="Arial" w:hAnsi="Arial" w:cs="Arial"/>
        </w:rPr>
        <w:t>3</w:t>
      </w:r>
      <w:r w:rsidRPr="00C246B5">
        <w:rPr>
          <w:rFonts w:ascii="Arial" w:hAnsi="Arial" w:cs="Arial"/>
          <w:vertAlign w:val="superscript"/>
        </w:rPr>
        <w:t>rd</w:t>
      </w:r>
      <w:r>
        <w:rPr>
          <w:rFonts w:ascii="Arial" w:hAnsi="Arial" w:cs="Arial"/>
        </w:rPr>
        <w:t xml:space="preserve"> Party Applications will be through a </w:t>
      </w:r>
      <w:r w:rsidRPr="00C246B5">
        <w:rPr>
          <w:rFonts w:ascii="Arial" w:hAnsi="Arial" w:cs="Arial"/>
        </w:rPr>
        <w:t>simple HTTP GET</w:t>
      </w:r>
      <w:r>
        <w:rPr>
          <w:rFonts w:ascii="Arial" w:hAnsi="Arial" w:cs="Arial"/>
        </w:rPr>
        <w:t xml:space="preserve"> using HTTP</w:t>
      </w:r>
      <w:r w:rsidRPr="00381AB0">
        <w:rPr>
          <w:rFonts w:ascii="Arial" w:hAnsi="Arial" w:cs="Arial"/>
        </w:rPr>
        <w:t>_CLIENT</w:t>
      </w:r>
      <w:r>
        <w:rPr>
          <w:rFonts w:ascii="Arial" w:hAnsi="Arial" w:cs="Arial"/>
        </w:rPr>
        <w:t xml:space="preserve"> connector with</w:t>
      </w:r>
      <w:r w:rsidRPr="00C246B5">
        <w:rPr>
          <w:rFonts w:ascii="Arial" w:hAnsi="Arial" w:cs="Arial"/>
        </w:rPr>
        <w:t xml:space="preserve"> the </w:t>
      </w:r>
      <w:r>
        <w:rPr>
          <w:rFonts w:ascii="Arial" w:hAnsi="Arial" w:cs="Arial"/>
        </w:rPr>
        <w:t xml:space="preserve">all or some of the following </w:t>
      </w:r>
      <w:r w:rsidRPr="00C246B5">
        <w:rPr>
          <w:rFonts w:ascii="Arial" w:hAnsi="Arial" w:cs="Arial"/>
        </w:rPr>
        <w:t xml:space="preserve">parameters </w:t>
      </w:r>
      <w:r>
        <w:rPr>
          <w:rFonts w:ascii="Arial" w:hAnsi="Arial" w:cs="Arial"/>
        </w:rPr>
        <w:t xml:space="preserve">forming part of the request. </w:t>
      </w:r>
    </w:p>
    <w:p w:rsidR="00381AB0" w:rsidRDefault="00381AB0" w:rsidP="00381AB0">
      <w:pPr>
        <w:rPr>
          <w:rFonts w:ascii="Arial" w:hAnsi="Arial" w:cs="Arial"/>
        </w:rPr>
      </w:pPr>
    </w:p>
    <w:p w:rsidR="00381AB0" w:rsidRDefault="00381AB0" w:rsidP="00381AB0">
      <w:pPr>
        <w:rPr>
          <w:rFonts w:ascii="Arial" w:hAnsi="Arial" w:cs="Arial"/>
        </w:rPr>
      </w:pPr>
      <w:r>
        <w:rPr>
          <w:rFonts w:ascii="Arial" w:hAnsi="Arial" w:cs="Arial"/>
        </w:rPr>
        <w:t>The USSD Browser Application extracts available USSD parameters related to request. The required parameters are then appended to the URL as defined in the third party application specification.</w:t>
      </w:r>
      <w:r w:rsidR="009C38CA">
        <w:rPr>
          <w:rFonts w:ascii="Arial" w:hAnsi="Arial" w:cs="Arial"/>
        </w:rPr>
        <w:t xml:space="preserve"> Unless other parameters are specifically requested by a 3</w:t>
      </w:r>
      <w:r w:rsidR="009C38CA" w:rsidRPr="009C38CA">
        <w:rPr>
          <w:rFonts w:ascii="Arial" w:hAnsi="Arial" w:cs="Arial"/>
          <w:vertAlign w:val="superscript"/>
        </w:rPr>
        <w:t>rd</w:t>
      </w:r>
      <w:r w:rsidR="009C38CA">
        <w:rPr>
          <w:rFonts w:ascii="Arial" w:hAnsi="Arial" w:cs="Arial"/>
        </w:rPr>
        <w:t xml:space="preserve"> party application developer, through the proper and predefined request channels, the following parameters will be availed to any 3</w:t>
      </w:r>
      <w:r w:rsidR="009C38CA" w:rsidRPr="009C38CA">
        <w:rPr>
          <w:rFonts w:ascii="Arial" w:hAnsi="Arial" w:cs="Arial"/>
          <w:vertAlign w:val="superscript"/>
        </w:rPr>
        <w:t>rd</w:t>
      </w:r>
      <w:r w:rsidR="009C38CA">
        <w:rPr>
          <w:rFonts w:ascii="Arial" w:hAnsi="Arial" w:cs="Arial"/>
        </w:rPr>
        <w:t xml:space="preserve"> party application:</w:t>
      </w:r>
    </w:p>
    <w:p w:rsidR="00381AB0" w:rsidRDefault="00381AB0" w:rsidP="00381AB0">
      <w:pPr>
        <w:rPr>
          <w:rFonts w:ascii="Arial" w:hAnsi="Arial" w:cs="Arial"/>
        </w:rPr>
      </w:pPr>
    </w:p>
    <w:p w:rsidR="00381AB0" w:rsidRPr="00C246B5" w:rsidRDefault="00381AB0" w:rsidP="00381AB0">
      <w:pPr>
        <w:rPr>
          <w:rFonts w:ascii="Arial" w:hAnsi="Arial" w:cs="Arial"/>
        </w:rPr>
      </w:pPr>
    </w:p>
    <w:tbl>
      <w:tblPr>
        <w:tblStyle w:val="TableGrid"/>
        <w:tblW w:w="8928" w:type="dxa"/>
        <w:tblInd w:w="-72" w:type="dxa"/>
        <w:tblLook w:val="01E0" w:firstRow="1" w:lastRow="1" w:firstColumn="1" w:lastColumn="1" w:noHBand="0" w:noVBand="0"/>
      </w:tblPr>
      <w:tblGrid>
        <w:gridCol w:w="2164"/>
        <w:gridCol w:w="6764"/>
      </w:tblGrid>
      <w:tr w:rsidR="00381AB0" w:rsidRPr="008C31C6" w:rsidTr="008C2FCE">
        <w:tc>
          <w:tcPr>
            <w:tcW w:w="2164" w:type="dxa"/>
          </w:tcPr>
          <w:p w:rsidR="00381AB0" w:rsidRPr="008C31C6" w:rsidRDefault="00381AB0" w:rsidP="0079733C">
            <w:pPr>
              <w:rPr>
                <w:rFonts w:ascii="Arial" w:hAnsi="Arial" w:cs="Arial"/>
                <w:b/>
              </w:rPr>
            </w:pPr>
            <w:r w:rsidRPr="008C31C6">
              <w:rPr>
                <w:rFonts w:ascii="Arial" w:hAnsi="Arial" w:cs="Arial"/>
                <w:b/>
              </w:rPr>
              <w:t>Parameter</w:t>
            </w:r>
          </w:p>
        </w:tc>
        <w:tc>
          <w:tcPr>
            <w:tcW w:w="6764" w:type="dxa"/>
          </w:tcPr>
          <w:p w:rsidR="00381AB0" w:rsidRPr="008C31C6" w:rsidRDefault="00381AB0" w:rsidP="0079733C">
            <w:pPr>
              <w:rPr>
                <w:rFonts w:ascii="Arial" w:hAnsi="Arial" w:cs="Arial"/>
                <w:b/>
              </w:rPr>
            </w:pPr>
            <w:r w:rsidRPr="008C31C6">
              <w:rPr>
                <w:rFonts w:ascii="Arial" w:hAnsi="Arial" w:cs="Arial"/>
                <w:b/>
              </w:rPr>
              <w:t>Description</w:t>
            </w:r>
          </w:p>
        </w:tc>
      </w:tr>
      <w:tr w:rsidR="00381AB0" w:rsidRPr="00C246B5" w:rsidTr="008C2FCE">
        <w:tc>
          <w:tcPr>
            <w:tcW w:w="2164" w:type="dxa"/>
          </w:tcPr>
          <w:p w:rsidR="00381AB0" w:rsidRPr="00C246B5" w:rsidRDefault="00381AB0" w:rsidP="0079733C">
            <w:pPr>
              <w:rPr>
                <w:rFonts w:ascii="Arial" w:hAnsi="Arial" w:cs="Arial"/>
              </w:rPr>
            </w:pPr>
            <w:r w:rsidRPr="00C246B5">
              <w:rPr>
                <w:rFonts w:ascii="Arial" w:hAnsi="Arial" w:cs="Arial"/>
              </w:rPr>
              <w:t>ORIG</w:t>
            </w:r>
          </w:p>
        </w:tc>
        <w:tc>
          <w:tcPr>
            <w:tcW w:w="6764" w:type="dxa"/>
          </w:tcPr>
          <w:p w:rsidR="00381AB0" w:rsidRPr="00C246B5" w:rsidRDefault="00381AB0" w:rsidP="0079733C">
            <w:pPr>
              <w:rPr>
                <w:rFonts w:ascii="Arial" w:hAnsi="Arial" w:cs="Arial"/>
              </w:rPr>
            </w:pPr>
            <w:r w:rsidRPr="00C246B5">
              <w:rPr>
                <w:rFonts w:ascii="Arial" w:hAnsi="Arial" w:cs="Arial"/>
              </w:rPr>
              <w:t>MSISDN of the originator of the USSD user session (the mobile user</w:t>
            </w:r>
            <w:r w:rsidR="009C38CA">
              <w:rPr>
                <w:rFonts w:ascii="Arial" w:hAnsi="Arial" w:cs="Arial"/>
              </w:rPr>
              <w:t xml:space="preserve"> phone number in the 12 digit format “254 7xx xxxxxx”)</w:t>
            </w:r>
            <w:r w:rsidRPr="00C246B5">
              <w:rPr>
                <w:rFonts w:ascii="Arial" w:hAnsi="Arial" w:cs="Arial"/>
              </w:rPr>
              <w:t>.</w:t>
            </w:r>
          </w:p>
        </w:tc>
      </w:tr>
      <w:tr w:rsidR="00381AB0" w:rsidRPr="00C246B5" w:rsidTr="008C2FCE">
        <w:tc>
          <w:tcPr>
            <w:tcW w:w="2164" w:type="dxa"/>
          </w:tcPr>
          <w:p w:rsidR="00381AB0" w:rsidRPr="00C246B5" w:rsidRDefault="00381AB0" w:rsidP="0079733C">
            <w:pPr>
              <w:rPr>
                <w:rFonts w:ascii="Arial" w:hAnsi="Arial" w:cs="Arial"/>
              </w:rPr>
            </w:pPr>
            <w:r w:rsidRPr="00C246B5">
              <w:rPr>
                <w:rFonts w:ascii="Arial" w:hAnsi="Arial" w:cs="Arial"/>
              </w:rPr>
              <w:t>DEST</w:t>
            </w:r>
          </w:p>
        </w:tc>
        <w:tc>
          <w:tcPr>
            <w:tcW w:w="6764" w:type="dxa"/>
          </w:tcPr>
          <w:p w:rsidR="00381AB0" w:rsidRPr="00C246B5" w:rsidRDefault="00381AB0" w:rsidP="0079733C">
            <w:pPr>
              <w:rPr>
                <w:rFonts w:ascii="Arial" w:hAnsi="Arial" w:cs="Arial"/>
              </w:rPr>
            </w:pPr>
            <w:r w:rsidRPr="00C246B5">
              <w:rPr>
                <w:rFonts w:ascii="Arial" w:hAnsi="Arial" w:cs="Arial"/>
              </w:rPr>
              <w:t>Service code of initially activated service</w:t>
            </w:r>
            <w:r w:rsidR="009C38CA">
              <w:rPr>
                <w:rFonts w:ascii="Arial" w:hAnsi="Arial" w:cs="Arial"/>
              </w:rPr>
              <w:t xml:space="preserve"> including the initial  asterisk (“*”) and trailing hash (“#”)</w:t>
            </w:r>
          </w:p>
        </w:tc>
      </w:tr>
      <w:tr w:rsidR="00381AB0" w:rsidRPr="00C246B5" w:rsidTr="008C2FCE">
        <w:tc>
          <w:tcPr>
            <w:tcW w:w="2164" w:type="dxa"/>
          </w:tcPr>
          <w:p w:rsidR="00381AB0" w:rsidRPr="00C246B5" w:rsidRDefault="00381AB0" w:rsidP="0079733C">
            <w:pPr>
              <w:rPr>
                <w:rFonts w:ascii="Arial" w:hAnsi="Arial" w:cs="Arial"/>
              </w:rPr>
            </w:pPr>
            <w:r w:rsidRPr="00C246B5">
              <w:rPr>
                <w:rFonts w:ascii="Arial" w:hAnsi="Arial" w:cs="Arial"/>
              </w:rPr>
              <w:t>SESSION_ID</w:t>
            </w:r>
          </w:p>
        </w:tc>
        <w:tc>
          <w:tcPr>
            <w:tcW w:w="6764" w:type="dxa"/>
          </w:tcPr>
          <w:p w:rsidR="00381AB0" w:rsidRPr="00C246B5" w:rsidRDefault="00381AB0" w:rsidP="0079733C">
            <w:pPr>
              <w:rPr>
                <w:rFonts w:ascii="Arial" w:hAnsi="Arial" w:cs="Arial"/>
              </w:rPr>
            </w:pPr>
            <w:r w:rsidRPr="00C246B5">
              <w:rPr>
                <w:rFonts w:ascii="Arial" w:hAnsi="Arial" w:cs="Arial"/>
              </w:rPr>
              <w:t>This is a session ID generated by the USSD Gateway.</w:t>
            </w:r>
          </w:p>
        </w:tc>
      </w:tr>
      <w:tr w:rsidR="00381AB0" w:rsidRPr="00C246B5" w:rsidTr="008C2FCE">
        <w:tc>
          <w:tcPr>
            <w:tcW w:w="2164" w:type="dxa"/>
          </w:tcPr>
          <w:p w:rsidR="00381AB0" w:rsidRPr="00C246B5" w:rsidRDefault="00381AB0" w:rsidP="0079733C">
            <w:pPr>
              <w:rPr>
                <w:rFonts w:ascii="Arial" w:hAnsi="Arial" w:cs="Arial"/>
              </w:rPr>
            </w:pPr>
            <w:r w:rsidRPr="00C246B5">
              <w:rPr>
                <w:rFonts w:ascii="Arial" w:hAnsi="Arial" w:cs="Arial"/>
              </w:rPr>
              <w:t>USSD_PARAMS</w:t>
            </w:r>
          </w:p>
        </w:tc>
        <w:tc>
          <w:tcPr>
            <w:tcW w:w="6764" w:type="dxa"/>
          </w:tcPr>
          <w:p w:rsidR="00381AB0" w:rsidRPr="00C246B5" w:rsidRDefault="00381AB0" w:rsidP="0079733C">
            <w:pPr>
              <w:rPr>
                <w:rFonts w:ascii="Arial" w:hAnsi="Arial" w:cs="Arial"/>
              </w:rPr>
            </w:pPr>
            <w:r w:rsidRPr="00C246B5">
              <w:rPr>
                <w:rFonts w:ascii="Arial" w:hAnsi="Arial" w:cs="Arial"/>
              </w:rPr>
              <w:t>USSD string that user has entered, without service code</w:t>
            </w:r>
          </w:p>
        </w:tc>
      </w:tr>
    </w:tbl>
    <w:p w:rsidR="009C38CA" w:rsidRDefault="009C38CA" w:rsidP="00381AB0">
      <w:pPr>
        <w:rPr>
          <w:rFonts w:ascii="Arial" w:hAnsi="Arial" w:cs="Arial"/>
        </w:rPr>
      </w:pPr>
    </w:p>
    <w:p w:rsidR="009C38CA" w:rsidRDefault="009C38CA" w:rsidP="00381AB0">
      <w:pPr>
        <w:rPr>
          <w:rFonts w:ascii="Arial" w:hAnsi="Arial" w:cs="Arial"/>
        </w:rPr>
      </w:pPr>
    </w:p>
    <w:p w:rsidR="00381AB0" w:rsidRPr="008C31C6" w:rsidRDefault="00381AB0" w:rsidP="00381AB0">
      <w:pPr>
        <w:rPr>
          <w:rFonts w:ascii="Arial" w:hAnsi="Arial" w:cs="Arial"/>
        </w:rPr>
      </w:pPr>
      <w:r w:rsidRPr="008C31C6">
        <w:rPr>
          <w:rFonts w:ascii="Arial" w:hAnsi="Arial" w:cs="Arial"/>
        </w:rPr>
        <w:t>The action taken by the Browser application in Safaricom side will depend on the response from the third party application and nature of the application</w:t>
      </w:r>
    </w:p>
    <w:p w:rsidR="00381AB0" w:rsidRPr="00186571" w:rsidRDefault="00381AB0" w:rsidP="00381AB0">
      <w:pPr>
        <w:rPr>
          <w:rFonts w:ascii="Arial" w:hAnsi="Arial" w:cs="Arial"/>
        </w:rPr>
      </w:pPr>
    </w:p>
    <w:tbl>
      <w:tblPr>
        <w:tblStyle w:val="TableGrid"/>
        <w:tblW w:w="0" w:type="auto"/>
        <w:tblInd w:w="-72" w:type="dxa"/>
        <w:tblLayout w:type="fixed"/>
        <w:tblLook w:val="01E0" w:firstRow="1" w:lastRow="1" w:firstColumn="1" w:lastColumn="1" w:noHBand="0" w:noVBand="0"/>
      </w:tblPr>
      <w:tblGrid>
        <w:gridCol w:w="870"/>
        <w:gridCol w:w="2317"/>
        <w:gridCol w:w="3254"/>
        <w:gridCol w:w="2487"/>
      </w:tblGrid>
      <w:tr w:rsidR="00381AB0" w:rsidRPr="00E47DE5" w:rsidTr="004136F0">
        <w:tc>
          <w:tcPr>
            <w:tcW w:w="870" w:type="dxa"/>
            <w:tcBorders>
              <w:bottom w:val="single" w:sz="4" w:space="0" w:color="auto"/>
            </w:tcBorders>
            <w:shd w:val="clear" w:color="auto" w:fill="C0C0C0"/>
          </w:tcPr>
          <w:p w:rsidR="00381AB0" w:rsidRPr="00E47DE5" w:rsidRDefault="00381AB0" w:rsidP="0079733C">
            <w:pPr>
              <w:rPr>
                <w:rFonts w:ascii="Arial" w:hAnsi="Arial" w:cs="Arial"/>
                <w:b/>
              </w:rPr>
            </w:pPr>
            <w:r w:rsidRPr="00E47DE5">
              <w:rPr>
                <w:rFonts w:ascii="Arial" w:hAnsi="Arial" w:cs="Arial"/>
                <w:b/>
              </w:rPr>
              <w:t>Step</w:t>
            </w:r>
          </w:p>
        </w:tc>
        <w:tc>
          <w:tcPr>
            <w:tcW w:w="2317" w:type="dxa"/>
            <w:tcBorders>
              <w:bottom w:val="single" w:sz="4" w:space="0" w:color="auto"/>
            </w:tcBorders>
            <w:shd w:val="clear" w:color="auto" w:fill="C0C0C0"/>
          </w:tcPr>
          <w:p w:rsidR="00381AB0" w:rsidRPr="00E47DE5" w:rsidRDefault="00381AB0" w:rsidP="0079733C">
            <w:pPr>
              <w:rPr>
                <w:rFonts w:ascii="Arial" w:hAnsi="Arial" w:cs="Arial"/>
                <w:b/>
              </w:rPr>
            </w:pPr>
            <w:r>
              <w:rPr>
                <w:rFonts w:ascii="Arial" w:hAnsi="Arial" w:cs="Arial"/>
                <w:b/>
              </w:rPr>
              <w:t>Request</w:t>
            </w:r>
          </w:p>
        </w:tc>
        <w:tc>
          <w:tcPr>
            <w:tcW w:w="3254" w:type="dxa"/>
            <w:tcBorders>
              <w:bottom w:val="single" w:sz="4" w:space="0" w:color="auto"/>
            </w:tcBorders>
            <w:shd w:val="clear" w:color="auto" w:fill="C0C0C0"/>
          </w:tcPr>
          <w:p w:rsidR="00381AB0" w:rsidRPr="00E47DE5" w:rsidRDefault="00381AB0" w:rsidP="0079733C">
            <w:pPr>
              <w:rPr>
                <w:rFonts w:ascii="Arial" w:hAnsi="Arial" w:cs="Arial"/>
                <w:b/>
              </w:rPr>
            </w:pPr>
            <w:r w:rsidRPr="00E47DE5">
              <w:rPr>
                <w:rFonts w:ascii="Arial" w:hAnsi="Arial" w:cs="Arial"/>
                <w:b/>
              </w:rPr>
              <w:t>Response</w:t>
            </w:r>
            <w:r>
              <w:rPr>
                <w:rFonts w:ascii="Arial" w:hAnsi="Arial" w:cs="Arial"/>
                <w:b/>
              </w:rPr>
              <w:t xml:space="preserve"> from Third Party Application</w:t>
            </w:r>
          </w:p>
        </w:tc>
        <w:tc>
          <w:tcPr>
            <w:tcW w:w="2487" w:type="dxa"/>
            <w:tcBorders>
              <w:bottom w:val="single" w:sz="4" w:space="0" w:color="auto"/>
            </w:tcBorders>
            <w:shd w:val="clear" w:color="auto" w:fill="C0C0C0"/>
          </w:tcPr>
          <w:p w:rsidR="00381AB0" w:rsidRPr="00E47DE5" w:rsidRDefault="00381AB0" w:rsidP="0079733C">
            <w:pPr>
              <w:rPr>
                <w:rFonts w:ascii="Arial" w:hAnsi="Arial" w:cs="Arial"/>
                <w:b/>
              </w:rPr>
            </w:pPr>
            <w:r>
              <w:rPr>
                <w:rFonts w:ascii="Arial" w:hAnsi="Arial" w:cs="Arial"/>
                <w:b/>
              </w:rPr>
              <w:t>Action by this service</w:t>
            </w:r>
          </w:p>
        </w:tc>
      </w:tr>
      <w:tr w:rsidR="00381AB0" w:rsidRPr="00186571" w:rsidTr="004136F0">
        <w:tc>
          <w:tcPr>
            <w:tcW w:w="870" w:type="dxa"/>
            <w:tcBorders>
              <w:bottom w:val="single" w:sz="4" w:space="0" w:color="auto"/>
            </w:tcBorders>
          </w:tcPr>
          <w:p w:rsidR="00381AB0" w:rsidRPr="00186571" w:rsidRDefault="00381AB0" w:rsidP="0079733C">
            <w:pPr>
              <w:rPr>
                <w:rFonts w:ascii="Arial" w:hAnsi="Arial" w:cs="Arial"/>
              </w:rPr>
            </w:pPr>
            <w:r>
              <w:rPr>
                <w:rFonts w:ascii="Arial" w:hAnsi="Arial" w:cs="Arial"/>
              </w:rPr>
              <w:t>1</w:t>
            </w:r>
          </w:p>
        </w:tc>
        <w:tc>
          <w:tcPr>
            <w:tcW w:w="2317" w:type="dxa"/>
            <w:tcBorders>
              <w:bottom w:val="single" w:sz="4" w:space="0" w:color="auto"/>
            </w:tcBorders>
          </w:tcPr>
          <w:p w:rsidR="00381AB0" w:rsidRPr="00186571" w:rsidRDefault="00381AB0" w:rsidP="0079733C">
            <w:pPr>
              <w:rPr>
                <w:rFonts w:ascii="Arial" w:hAnsi="Arial" w:cs="Arial"/>
              </w:rPr>
            </w:pPr>
            <w:r w:rsidRPr="00186571">
              <w:rPr>
                <w:rFonts w:ascii="Arial" w:hAnsi="Arial" w:cs="Arial"/>
              </w:rPr>
              <w:t>*</w:t>
            </w:r>
            <w:r>
              <w:rPr>
                <w:rFonts w:ascii="Arial" w:hAnsi="Arial" w:cs="Arial"/>
              </w:rPr>
              <w:t>SC*&lt;parameters&gt;#</w:t>
            </w:r>
          </w:p>
        </w:tc>
        <w:tc>
          <w:tcPr>
            <w:tcW w:w="3254" w:type="dxa"/>
            <w:tcBorders>
              <w:bottom w:val="single" w:sz="4" w:space="0" w:color="auto"/>
            </w:tcBorders>
          </w:tcPr>
          <w:p w:rsidR="00381AB0" w:rsidRDefault="00381AB0" w:rsidP="0079733C">
            <w:pPr>
              <w:rPr>
                <w:rFonts w:ascii="Arial" w:hAnsi="Arial" w:cs="Arial"/>
              </w:rPr>
            </w:pPr>
          </w:p>
        </w:tc>
        <w:tc>
          <w:tcPr>
            <w:tcW w:w="2487" w:type="dxa"/>
            <w:tcBorders>
              <w:bottom w:val="single" w:sz="4" w:space="0" w:color="auto"/>
            </w:tcBorders>
          </w:tcPr>
          <w:p w:rsidR="00381AB0" w:rsidRDefault="00381AB0" w:rsidP="0079733C">
            <w:pPr>
              <w:rPr>
                <w:rFonts w:ascii="Arial" w:hAnsi="Arial" w:cs="Arial"/>
              </w:rPr>
            </w:pPr>
            <w:r>
              <w:rPr>
                <w:rFonts w:ascii="Arial" w:hAnsi="Arial" w:cs="Arial"/>
              </w:rPr>
              <w:t xml:space="preserve">Forward to the application and wait for a response. Generate a CDR or charge as defined for </w:t>
            </w:r>
            <w:r>
              <w:rPr>
                <w:rFonts w:ascii="Arial" w:hAnsi="Arial" w:cs="Arial"/>
              </w:rPr>
              <w:lastRenderedPageBreak/>
              <w:t>the service</w:t>
            </w:r>
          </w:p>
        </w:tc>
      </w:tr>
      <w:tr w:rsidR="00381AB0" w:rsidRPr="00186571" w:rsidTr="004136F0">
        <w:tc>
          <w:tcPr>
            <w:tcW w:w="870" w:type="dxa"/>
            <w:vMerge w:val="restart"/>
          </w:tcPr>
          <w:p w:rsidR="00381AB0" w:rsidRPr="00186571" w:rsidRDefault="00381AB0" w:rsidP="0079733C">
            <w:pPr>
              <w:rPr>
                <w:rFonts w:ascii="Arial" w:hAnsi="Arial" w:cs="Arial"/>
              </w:rPr>
            </w:pPr>
            <w:r>
              <w:rPr>
                <w:rFonts w:ascii="Arial" w:hAnsi="Arial" w:cs="Arial"/>
              </w:rPr>
              <w:lastRenderedPageBreak/>
              <w:t>2</w:t>
            </w:r>
          </w:p>
        </w:tc>
        <w:tc>
          <w:tcPr>
            <w:tcW w:w="2317" w:type="dxa"/>
            <w:vMerge w:val="restart"/>
          </w:tcPr>
          <w:p w:rsidR="00381AB0" w:rsidRPr="00186571" w:rsidRDefault="00381AB0" w:rsidP="0079733C">
            <w:pPr>
              <w:rPr>
                <w:rFonts w:ascii="Arial" w:hAnsi="Arial" w:cs="Arial"/>
              </w:rPr>
            </w:pPr>
          </w:p>
        </w:tc>
        <w:tc>
          <w:tcPr>
            <w:tcW w:w="3254" w:type="dxa"/>
            <w:tcBorders>
              <w:bottom w:val="single" w:sz="4" w:space="0" w:color="auto"/>
            </w:tcBorders>
          </w:tcPr>
          <w:p w:rsidR="00381AB0" w:rsidRPr="00186571" w:rsidRDefault="00381AB0" w:rsidP="0079733C">
            <w:pPr>
              <w:rPr>
                <w:rFonts w:ascii="Arial" w:hAnsi="Arial" w:cs="Arial"/>
              </w:rPr>
            </w:pPr>
            <w:r>
              <w:rPr>
                <w:rFonts w:ascii="Arial" w:hAnsi="Arial" w:cs="Arial"/>
              </w:rPr>
              <w:t xml:space="preserve"> “CON &lt;message&gt;” </w:t>
            </w:r>
          </w:p>
        </w:tc>
        <w:tc>
          <w:tcPr>
            <w:tcW w:w="2487" w:type="dxa"/>
            <w:tcBorders>
              <w:bottom w:val="single" w:sz="4" w:space="0" w:color="auto"/>
            </w:tcBorders>
          </w:tcPr>
          <w:p w:rsidR="00381AB0" w:rsidRDefault="00381AB0" w:rsidP="0079733C">
            <w:pPr>
              <w:rPr>
                <w:rFonts w:ascii="Arial" w:hAnsi="Arial" w:cs="Arial"/>
              </w:rPr>
            </w:pPr>
            <w:r>
              <w:rPr>
                <w:rFonts w:ascii="Arial" w:hAnsi="Arial" w:cs="Arial"/>
              </w:rPr>
              <w:t>Forward the &lt;message&gt; part and wait for a response. Generate a CDR or charge as defined for the service</w:t>
            </w:r>
          </w:p>
        </w:tc>
      </w:tr>
      <w:tr w:rsidR="00381AB0" w:rsidRPr="00186571" w:rsidTr="004136F0">
        <w:tc>
          <w:tcPr>
            <w:tcW w:w="870" w:type="dxa"/>
            <w:vMerge/>
          </w:tcPr>
          <w:p w:rsidR="00381AB0" w:rsidRPr="00186571" w:rsidRDefault="00381AB0" w:rsidP="0079733C">
            <w:pPr>
              <w:rPr>
                <w:rFonts w:ascii="Arial" w:hAnsi="Arial" w:cs="Arial"/>
              </w:rPr>
            </w:pPr>
          </w:p>
        </w:tc>
        <w:tc>
          <w:tcPr>
            <w:tcW w:w="2317" w:type="dxa"/>
            <w:vMerge/>
          </w:tcPr>
          <w:p w:rsidR="00381AB0" w:rsidRPr="00186571" w:rsidRDefault="00381AB0" w:rsidP="0079733C">
            <w:pPr>
              <w:rPr>
                <w:rFonts w:ascii="Arial" w:hAnsi="Arial" w:cs="Arial"/>
              </w:rPr>
            </w:pPr>
          </w:p>
        </w:tc>
        <w:tc>
          <w:tcPr>
            <w:tcW w:w="3254" w:type="dxa"/>
            <w:tcBorders>
              <w:bottom w:val="single" w:sz="4" w:space="0" w:color="auto"/>
            </w:tcBorders>
          </w:tcPr>
          <w:p w:rsidR="00381AB0" w:rsidRPr="00BD4BFC" w:rsidRDefault="00381AB0" w:rsidP="0079733C">
            <w:pPr>
              <w:rPr>
                <w:rFonts w:ascii="Arial" w:hAnsi="Arial" w:cs="Arial"/>
              </w:rPr>
            </w:pPr>
            <w:r>
              <w:rPr>
                <w:rFonts w:ascii="Arial" w:hAnsi="Arial" w:cs="Arial"/>
              </w:rPr>
              <w:t>“END &lt;message&gt;”</w:t>
            </w:r>
          </w:p>
        </w:tc>
        <w:tc>
          <w:tcPr>
            <w:tcW w:w="2487" w:type="dxa"/>
            <w:tcBorders>
              <w:bottom w:val="single" w:sz="4" w:space="0" w:color="auto"/>
            </w:tcBorders>
          </w:tcPr>
          <w:p w:rsidR="00381AB0" w:rsidRPr="00BD4BFC" w:rsidRDefault="00381AB0" w:rsidP="0079733C">
            <w:pPr>
              <w:rPr>
                <w:rFonts w:ascii="Arial" w:hAnsi="Arial" w:cs="Arial"/>
              </w:rPr>
            </w:pPr>
            <w:r>
              <w:rPr>
                <w:rFonts w:ascii="Arial" w:hAnsi="Arial" w:cs="Arial"/>
              </w:rPr>
              <w:t>Forward the &lt;message&gt; part and close the dialog. Generate a CDR or charge as defined for the service</w:t>
            </w:r>
          </w:p>
        </w:tc>
      </w:tr>
      <w:tr w:rsidR="00381AB0" w:rsidRPr="00186571" w:rsidTr="004136F0">
        <w:tc>
          <w:tcPr>
            <w:tcW w:w="870" w:type="dxa"/>
            <w:vMerge/>
          </w:tcPr>
          <w:p w:rsidR="00381AB0" w:rsidRPr="00186571" w:rsidRDefault="00381AB0" w:rsidP="0079733C">
            <w:pPr>
              <w:rPr>
                <w:rFonts w:ascii="Arial" w:hAnsi="Arial" w:cs="Arial"/>
              </w:rPr>
            </w:pPr>
          </w:p>
        </w:tc>
        <w:tc>
          <w:tcPr>
            <w:tcW w:w="2317" w:type="dxa"/>
            <w:vMerge/>
          </w:tcPr>
          <w:p w:rsidR="00381AB0" w:rsidRPr="00186571" w:rsidRDefault="00381AB0" w:rsidP="0079733C">
            <w:pPr>
              <w:rPr>
                <w:rFonts w:ascii="Arial" w:hAnsi="Arial" w:cs="Arial"/>
              </w:rPr>
            </w:pPr>
          </w:p>
        </w:tc>
        <w:tc>
          <w:tcPr>
            <w:tcW w:w="3254" w:type="dxa"/>
          </w:tcPr>
          <w:p w:rsidR="00381AB0" w:rsidRPr="00044947" w:rsidRDefault="00381AB0" w:rsidP="0079733C">
            <w:pPr>
              <w:rPr>
                <w:rFonts w:ascii="Arial" w:hAnsi="Arial" w:cs="Arial"/>
              </w:rPr>
            </w:pPr>
            <w:r>
              <w:rPr>
                <w:rFonts w:ascii="Arial" w:hAnsi="Arial" w:cs="Arial"/>
              </w:rPr>
              <w:t>Any other response</w:t>
            </w:r>
          </w:p>
        </w:tc>
        <w:tc>
          <w:tcPr>
            <w:tcW w:w="2487" w:type="dxa"/>
          </w:tcPr>
          <w:p w:rsidR="00381AB0" w:rsidRPr="00044947" w:rsidRDefault="00381AB0" w:rsidP="0079733C">
            <w:pPr>
              <w:rPr>
                <w:rFonts w:ascii="Arial" w:hAnsi="Arial" w:cs="Arial"/>
              </w:rPr>
            </w:pPr>
            <w:r>
              <w:rPr>
                <w:rFonts w:ascii="Arial" w:hAnsi="Arial" w:cs="Arial"/>
              </w:rPr>
              <w:t>Generate a CDR or charge as defined for the service</w:t>
            </w:r>
          </w:p>
        </w:tc>
      </w:tr>
    </w:tbl>
    <w:p w:rsidR="00381AB0" w:rsidRPr="00186571" w:rsidRDefault="00381AB0" w:rsidP="00381AB0">
      <w:pPr>
        <w:rPr>
          <w:rFonts w:ascii="Arial" w:hAnsi="Arial" w:cs="Arial"/>
        </w:rPr>
      </w:pPr>
    </w:p>
    <w:p w:rsidR="00381AB0" w:rsidRPr="005014CC" w:rsidRDefault="00381AB0" w:rsidP="005014CC">
      <w:pPr>
        <w:numPr>
          <w:ilvl w:val="1"/>
          <w:numId w:val="1"/>
        </w:numPr>
        <w:outlineLvl w:val="1"/>
        <w:rPr>
          <w:rFonts w:ascii="Arial" w:hAnsi="Arial" w:cs="Arial"/>
          <w:b/>
          <w:sz w:val="28"/>
          <w:szCs w:val="28"/>
        </w:rPr>
      </w:pPr>
      <w:bookmarkStart w:id="11" w:name="_Toc214082126"/>
      <w:bookmarkStart w:id="12" w:name="_Toc223876437"/>
      <w:r w:rsidRPr="005014CC">
        <w:rPr>
          <w:rFonts w:ascii="Arial" w:hAnsi="Arial" w:cs="Arial"/>
          <w:b/>
          <w:sz w:val="28"/>
          <w:szCs w:val="28"/>
        </w:rPr>
        <w:t>Subscriber Access</w:t>
      </w:r>
      <w:bookmarkEnd w:id="11"/>
      <w:bookmarkEnd w:id="12"/>
    </w:p>
    <w:p w:rsidR="009C38CA" w:rsidRDefault="009C38CA" w:rsidP="009C38CA">
      <w:pPr>
        <w:rPr>
          <w:rFonts w:ascii="Arial" w:hAnsi="Arial" w:cs="Arial"/>
        </w:rPr>
      </w:pPr>
    </w:p>
    <w:p w:rsidR="008C2FCE" w:rsidRDefault="00381AB0" w:rsidP="009C38CA">
      <w:pPr>
        <w:rPr>
          <w:rFonts w:ascii="Arial" w:hAnsi="Arial" w:cs="Arial"/>
        </w:rPr>
      </w:pPr>
      <w:r w:rsidRPr="00186571">
        <w:rPr>
          <w:rFonts w:ascii="Arial" w:hAnsi="Arial" w:cs="Arial"/>
        </w:rPr>
        <w:t xml:space="preserve">The </w:t>
      </w:r>
      <w:r w:rsidR="009C38CA">
        <w:rPr>
          <w:rFonts w:ascii="Arial" w:hAnsi="Arial" w:cs="Arial"/>
        </w:rPr>
        <w:t xml:space="preserve">Controlling </w:t>
      </w:r>
      <w:r w:rsidRPr="00186571">
        <w:rPr>
          <w:rFonts w:ascii="Arial" w:hAnsi="Arial" w:cs="Arial"/>
        </w:rPr>
        <w:t xml:space="preserve">USSD </w:t>
      </w:r>
      <w:r w:rsidR="008C2FCE" w:rsidRPr="00186571">
        <w:rPr>
          <w:rFonts w:ascii="Arial" w:hAnsi="Arial" w:cs="Arial"/>
        </w:rPr>
        <w:t>service</w:t>
      </w:r>
      <w:r w:rsidR="008C2FCE">
        <w:rPr>
          <w:rFonts w:ascii="Arial" w:hAnsi="Arial" w:cs="Arial"/>
        </w:rPr>
        <w:t xml:space="preserve">, which resides </w:t>
      </w:r>
      <w:r w:rsidR="009C38CA">
        <w:rPr>
          <w:rFonts w:ascii="Arial" w:hAnsi="Arial" w:cs="Arial"/>
        </w:rPr>
        <w:t>on the USSD Browser</w:t>
      </w:r>
      <w:r w:rsidR="008C2FCE">
        <w:rPr>
          <w:rFonts w:ascii="Arial" w:hAnsi="Arial" w:cs="Arial"/>
        </w:rPr>
        <w:t>,</w:t>
      </w:r>
      <w:r w:rsidRPr="00186571">
        <w:rPr>
          <w:rFonts w:ascii="Arial" w:hAnsi="Arial" w:cs="Arial"/>
        </w:rPr>
        <w:t xml:space="preserve"> is </w:t>
      </w:r>
      <w:r>
        <w:rPr>
          <w:rFonts w:ascii="Arial" w:hAnsi="Arial" w:cs="Arial"/>
        </w:rPr>
        <w:t xml:space="preserve">designed as </w:t>
      </w:r>
      <w:r w:rsidR="008C2FCE">
        <w:rPr>
          <w:rFonts w:ascii="Arial" w:hAnsi="Arial" w:cs="Arial"/>
        </w:rPr>
        <w:t xml:space="preserve">a versatile </w:t>
      </w:r>
      <w:r w:rsidRPr="00186571">
        <w:rPr>
          <w:rFonts w:ascii="Arial" w:hAnsi="Arial" w:cs="Arial"/>
        </w:rPr>
        <w:t>session service (</w:t>
      </w:r>
      <w:r w:rsidR="008C2FCE">
        <w:rPr>
          <w:rFonts w:ascii="Arial" w:hAnsi="Arial" w:cs="Arial"/>
        </w:rPr>
        <w:t xml:space="preserve">with </w:t>
      </w:r>
      <w:r w:rsidRPr="00186571">
        <w:rPr>
          <w:rFonts w:ascii="Arial" w:hAnsi="Arial" w:cs="Arial"/>
        </w:rPr>
        <w:t>no interactive menu) that is open to all Safaricom subscribers regardless of profile (PrePay, PostPay</w:t>
      </w:r>
      <w:r w:rsidR="004136F0">
        <w:rPr>
          <w:rFonts w:ascii="Arial" w:hAnsi="Arial" w:cs="Arial"/>
        </w:rPr>
        <w:t xml:space="preserve"> or even Hybrid</w:t>
      </w:r>
      <w:r w:rsidRPr="00186571">
        <w:rPr>
          <w:rFonts w:ascii="Arial" w:hAnsi="Arial" w:cs="Arial"/>
        </w:rPr>
        <w:t>) or location HPLMN, Roaming)</w:t>
      </w:r>
      <w:r>
        <w:rPr>
          <w:rFonts w:ascii="Arial" w:hAnsi="Arial" w:cs="Arial"/>
        </w:rPr>
        <w:t xml:space="preserve"> unless otherwise advised by the CP or due constraints imposed by any specific standards</w:t>
      </w:r>
      <w:r w:rsidR="008C2FCE">
        <w:rPr>
          <w:rFonts w:ascii="Arial" w:hAnsi="Arial" w:cs="Arial"/>
        </w:rPr>
        <w:t xml:space="preserve"> that apply to the service or are enforced in the offering of the service</w:t>
      </w:r>
      <w:r>
        <w:rPr>
          <w:rFonts w:ascii="Arial" w:hAnsi="Arial" w:cs="Arial"/>
        </w:rPr>
        <w:t>.</w:t>
      </w:r>
      <w:r w:rsidR="009C38CA">
        <w:rPr>
          <w:rFonts w:ascii="Arial" w:hAnsi="Arial" w:cs="Arial"/>
        </w:rPr>
        <w:t xml:space="preserve"> </w:t>
      </w:r>
    </w:p>
    <w:p w:rsidR="008C2FCE" w:rsidRDefault="008C2FCE" w:rsidP="009C38CA">
      <w:pPr>
        <w:rPr>
          <w:rFonts w:ascii="Arial" w:hAnsi="Arial" w:cs="Arial"/>
        </w:rPr>
      </w:pPr>
    </w:p>
    <w:p w:rsidR="00381AB0" w:rsidRDefault="009C38CA" w:rsidP="009C38CA">
      <w:pPr>
        <w:rPr>
          <w:rFonts w:ascii="Arial" w:hAnsi="Arial" w:cs="Arial"/>
        </w:rPr>
      </w:pPr>
      <w:r>
        <w:rPr>
          <w:rFonts w:ascii="Arial" w:hAnsi="Arial" w:cs="Arial"/>
        </w:rPr>
        <w:t>The decision to continue or end a session is derived from the command prefix from the 3</w:t>
      </w:r>
      <w:r w:rsidRPr="009C38CA">
        <w:rPr>
          <w:rFonts w:ascii="Arial" w:hAnsi="Arial" w:cs="Arial"/>
          <w:vertAlign w:val="superscript"/>
        </w:rPr>
        <w:t>rd</w:t>
      </w:r>
      <w:r>
        <w:rPr>
          <w:rFonts w:ascii="Arial" w:hAnsi="Arial" w:cs="Arial"/>
        </w:rPr>
        <w:t xml:space="preserve"> party application. The Subscriber Menu navigation is therefore fully with the 3</w:t>
      </w:r>
      <w:r w:rsidRPr="009C38CA">
        <w:rPr>
          <w:rFonts w:ascii="Arial" w:hAnsi="Arial" w:cs="Arial"/>
          <w:vertAlign w:val="superscript"/>
        </w:rPr>
        <w:t>rd</w:t>
      </w:r>
      <w:r>
        <w:rPr>
          <w:rFonts w:ascii="Arial" w:hAnsi="Arial" w:cs="Arial"/>
        </w:rPr>
        <w:t xml:space="preserve"> party application through the proper use of the “CON” and “END” commands.</w:t>
      </w:r>
    </w:p>
    <w:p w:rsidR="00381AB0" w:rsidRPr="00186571" w:rsidRDefault="00381AB0" w:rsidP="00381AB0">
      <w:pPr>
        <w:rPr>
          <w:rFonts w:ascii="Arial" w:hAnsi="Arial" w:cs="Arial"/>
        </w:rPr>
      </w:pPr>
    </w:p>
    <w:p w:rsidR="00381AB0" w:rsidRPr="005014CC" w:rsidRDefault="00381AB0" w:rsidP="005014CC">
      <w:pPr>
        <w:numPr>
          <w:ilvl w:val="1"/>
          <w:numId w:val="1"/>
        </w:numPr>
        <w:outlineLvl w:val="1"/>
        <w:rPr>
          <w:rFonts w:ascii="Arial" w:hAnsi="Arial" w:cs="Arial"/>
          <w:b/>
          <w:sz w:val="28"/>
          <w:szCs w:val="28"/>
        </w:rPr>
      </w:pPr>
      <w:bookmarkStart w:id="13" w:name="_Toc223876438"/>
      <w:r w:rsidRPr="005014CC">
        <w:rPr>
          <w:rFonts w:ascii="Arial" w:hAnsi="Arial" w:cs="Arial"/>
          <w:b/>
          <w:sz w:val="28"/>
          <w:szCs w:val="28"/>
        </w:rPr>
        <w:t>External Connections</w:t>
      </w:r>
      <w:bookmarkEnd w:id="13"/>
    </w:p>
    <w:p w:rsidR="00381AB0" w:rsidRPr="006C4E2B" w:rsidRDefault="00381AB0" w:rsidP="00381AB0">
      <w:pPr>
        <w:rPr>
          <w:rFonts w:ascii="Arial" w:hAnsi="Arial" w:cs="Arial"/>
        </w:rPr>
      </w:pPr>
    </w:p>
    <w:p w:rsidR="00381AB0" w:rsidRPr="006C4E2B" w:rsidRDefault="00381AB0" w:rsidP="00381AB0">
      <w:pPr>
        <w:rPr>
          <w:rFonts w:ascii="Arial" w:hAnsi="Arial" w:cs="Arial"/>
        </w:rPr>
      </w:pPr>
      <w:r>
        <w:rPr>
          <w:rFonts w:ascii="Arial" w:hAnsi="Arial" w:cs="Arial"/>
        </w:rPr>
        <w:t xml:space="preserve">The service uses an </w:t>
      </w:r>
      <w:r w:rsidR="009C38CA">
        <w:rPr>
          <w:rFonts w:ascii="Arial" w:hAnsi="Arial" w:cs="Arial"/>
        </w:rPr>
        <w:t xml:space="preserve">external </w:t>
      </w:r>
      <w:r>
        <w:rPr>
          <w:rFonts w:ascii="Arial" w:hAnsi="Arial" w:cs="Arial"/>
        </w:rPr>
        <w:t>HTTP</w:t>
      </w:r>
      <w:r w:rsidR="00F277EE">
        <w:rPr>
          <w:rFonts w:ascii="Arial" w:hAnsi="Arial" w:cs="Arial"/>
        </w:rPr>
        <w:t>_CLIENT</w:t>
      </w:r>
      <w:r>
        <w:rPr>
          <w:rFonts w:ascii="Arial" w:hAnsi="Arial" w:cs="Arial"/>
          <w:b/>
        </w:rPr>
        <w:t xml:space="preserve"> connection</w:t>
      </w:r>
      <w:r>
        <w:rPr>
          <w:rFonts w:ascii="Arial" w:hAnsi="Arial" w:cs="Arial"/>
        </w:rPr>
        <w:t xml:space="preserve"> to send the received </w:t>
      </w:r>
      <w:r w:rsidRPr="00186571">
        <w:rPr>
          <w:rFonts w:ascii="Arial" w:hAnsi="Arial" w:cs="Arial"/>
        </w:rPr>
        <w:t xml:space="preserve">USSD </w:t>
      </w:r>
      <w:r>
        <w:rPr>
          <w:rFonts w:ascii="Arial" w:hAnsi="Arial" w:cs="Arial"/>
        </w:rPr>
        <w:t>string the third party application as described in the above section.</w:t>
      </w:r>
      <w:r w:rsidR="005014CC">
        <w:rPr>
          <w:rFonts w:ascii="Arial" w:hAnsi="Arial" w:cs="Arial"/>
        </w:rPr>
        <w:t xml:space="preserve"> The connection must first be created as a connector to the third party provided URL.</w:t>
      </w: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14" w:name="_Toc223876439"/>
      <w:r w:rsidR="00B2091F">
        <w:rPr>
          <w:rFonts w:ascii="Arial" w:hAnsi="Arial" w:cs="Arial"/>
          <w:b/>
          <w:sz w:val="32"/>
          <w:szCs w:val="32"/>
        </w:rPr>
        <w:lastRenderedPageBreak/>
        <w:t>USER PROFILE</w:t>
      </w:r>
      <w:bookmarkEnd w:id="14"/>
    </w:p>
    <w:p w:rsidR="003529C0" w:rsidRDefault="003529C0" w:rsidP="003529C0">
      <w:pPr>
        <w:rPr>
          <w:rFonts w:ascii="Arial" w:hAnsi="Arial" w:cs="Arial"/>
        </w:rPr>
      </w:pPr>
    </w:p>
    <w:p w:rsidR="003529C0" w:rsidRDefault="00B2091F" w:rsidP="003529C0">
      <w:pPr>
        <w:rPr>
          <w:rFonts w:ascii="Arial" w:hAnsi="Arial" w:cs="Arial"/>
        </w:rPr>
      </w:pPr>
      <w:r>
        <w:rPr>
          <w:rFonts w:ascii="Arial" w:hAnsi="Arial" w:cs="Arial"/>
        </w:rPr>
        <w:t xml:space="preserve">The </w:t>
      </w:r>
      <w:smartTag w:uri="urn:schemas-microsoft-com:office:smarttags" w:element="place">
        <w:smartTag w:uri="urn:schemas-microsoft-com:office:smarttags" w:element="PlaceName">
          <w:r>
            <w:rPr>
              <w:rFonts w:ascii="Arial" w:hAnsi="Arial" w:cs="Arial"/>
            </w:rPr>
            <w:t>USSD</w:t>
          </w:r>
        </w:smartTag>
        <w:r>
          <w:rPr>
            <w:rFonts w:ascii="Arial" w:hAnsi="Arial" w:cs="Arial"/>
          </w:rPr>
          <w:t xml:space="preserve"> </w:t>
        </w:r>
        <w:smartTag w:uri="urn:schemas-microsoft-com:office:smarttags" w:element="PlaceType">
          <w:r>
            <w:rPr>
              <w:rFonts w:ascii="Arial" w:hAnsi="Arial" w:cs="Arial"/>
            </w:rPr>
            <w:t>Center</w:t>
          </w:r>
        </w:smartTag>
      </w:smartTag>
      <w:r>
        <w:rPr>
          <w:rFonts w:ascii="Arial" w:hAnsi="Arial" w:cs="Arial"/>
        </w:rPr>
        <w:t xml:space="preserve"> has a user profile database that can be used by services created on the USSD Browser to provide a rich experience to users e.g. multi language services.</w:t>
      </w:r>
    </w:p>
    <w:p w:rsidR="006C08B0" w:rsidRDefault="006C08B0" w:rsidP="003529C0">
      <w:pPr>
        <w:rPr>
          <w:rFonts w:ascii="Arial" w:hAnsi="Arial" w:cs="Arial"/>
        </w:rPr>
      </w:pPr>
    </w:p>
    <w:p w:rsidR="006C08B0" w:rsidRDefault="006C08B0" w:rsidP="003529C0">
      <w:pPr>
        <w:rPr>
          <w:rFonts w:ascii="Arial" w:hAnsi="Arial" w:cs="Arial"/>
        </w:rPr>
      </w:pPr>
      <w:r>
        <w:rPr>
          <w:rFonts w:ascii="Arial" w:hAnsi="Arial" w:cs="Arial"/>
        </w:rPr>
        <w:t xml:space="preserve">The user profile repository can be updated by external systems or by local services and scripts. Updating of the profile database does not impact live running services </w:t>
      </w:r>
    </w:p>
    <w:p w:rsidR="00B2091F" w:rsidRDefault="00B2091F" w:rsidP="003529C0">
      <w:pPr>
        <w:rPr>
          <w:rFonts w:ascii="Arial" w:hAnsi="Arial" w:cs="Arial"/>
        </w:rPr>
      </w:pPr>
    </w:p>
    <w:p w:rsidR="00B2091F" w:rsidRDefault="000F3B5E" w:rsidP="003529C0">
      <w:pPr>
        <w:rPr>
          <w:rFonts w:ascii="Arial" w:hAnsi="Arial" w:cs="Arial"/>
        </w:rPr>
      </w:pPr>
      <w:r>
        <w:rPr>
          <w:rFonts w:ascii="Arial" w:hAnsi="Arial" w:cs="Arial"/>
        </w:rPr>
        <w:t>The table below</w:t>
      </w:r>
      <w:r w:rsidR="00B2091F">
        <w:rPr>
          <w:rFonts w:ascii="Arial" w:hAnsi="Arial" w:cs="Arial"/>
        </w:rPr>
        <w:t xml:space="preserve"> describes the user profile variables </w:t>
      </w:r>
      <w:r>
        <w:rPr>
          <w:rFonts w:ascii="Arial" w:hAnsi="Arial" w:cs="Arial"/>
        </w:rPr>
        <w:t>that are stored in the user profile repository</w:t>
      </w:r>
      <w:r w:rsidR="00B2091F">
        <w:rPr>
          <w:rFonts w:ascii="Arial" w:hAnsi="Arial" w:cs="Arial"/>
        </w:rPr>
        <w:t>:</w:t>
      </w:r>
    </w:p>
    <w:p w:rsidR="00B2091F" w:rsidRDefault="00B2091F" w:rsidP="003529C0">
      <w:pPr>
        <w:rPr>
          <w:rFonts w:ascii="Arial" w:hAnsi="Arial" w:cs="Arial"/>
        </w:rPr>
      </w:pPr>
    </w:p>
    <w:tbl>
      <w:tblPr>
        <w:tblStyle w:val="TableGrid"/>
        <w:tblW w:w="0" w:type="auto"/>
        <w:tblLook w:val="01E0" w:firstRow="1" w:lastRow="1" w:firstColumn="1" w:lastColumn="1" w:noHBand="0" w:noVBand="0"/>
      </w:tblPr>
      <w:tblGrid>
        <w:gridCol w:w="2988"/>
        <w:gridCol w:w="5868"/>
      </w:tblGrid>
      <w:tr w:rsidR="00B2091F" w:rsidRPr="006C08B0" w:rsidTr="006C08B0">
        <w:tc>
          <w:tcPr>
            <w:tcW w:w="2988" w:type="dxa"/>
            <w:shd w:val="clear" w:color="auto" w:fill="C0C0C0"/>
          </w:tcPr>
          <w:p w:rsidR="00B2091F" w:rsidRPr="006C08B0" w:rsidRDefault="006C08B0" w:rsidP="003529C0">
            <w:pPr>
              <w:rPr>
                <w:rFonts w:ascii="Arial" w:hAnsi="Arial" w:cs="Arial"/>
                <w:b/>
              </w:rPr>
            </w:pPr>
            <w:r w:rsidRPr="006C08B0">
              <w:rPr>
                <w:rFonts w:ascii="Arial" w:hAnsi="Arial" w:cs="Arial"/>
                <w:b/>
              </w:rPr>
              <w:t>User Profile Variable</w:t>
            </w:r>
          </w:p>
        </w:tc>
        <w:tc>
          <w:tcPr>
            <w:tcW w:w="5868" w:type="dxa"/>
            <w:shd w:val="clear" w:color="auto" w:fill="C0C0C0"/>
          </w:tcPr>
          <w:p w:rsidR="00B2091F" w:rsidRPr="006C08B0" w:rsidRDefault="006C08B0" w:rsidP="003529C0">
            <w:pPr>
              <w:rPr>
                <w:rFonts w:ascii="Arial" w:hAnsi="Arial" w:cs="Arial"/>
                <w:b/>
              </w:rPr>
            </w:pPr>
            <w:r w:rsidRPr="006C08B0">
              <w:rPr>
                <w:rFonts w:ascii="Arial" w:hAnsi="Arial" w:cs="Arial"/>
                <w:b/>
              </w:rPr>
              <w:t>Description</w:t>
            </w:r>
          </w:p>
        </w:tc>
      </w:tr>
      <w:tr w:rsidR="00B2091F" w:rsidTr="006C08B0">
        <w:tc>
          <w:tcPr>
            <w:tcW w:w="2988" w:type="dxa"/>
          </w:tcPr>
          <w:p w:rsidR="00B2091F" w:rsidRDefault="006C08B0" w:rsidP="003529C0">
            <w:pPr>
              <w:rPr>
                <w:rFonts w:ascii="Arial" w:hAnsi="Arial" w:cs="Arial"/>
              </w:rPr>
            </w:pPr>
            <w:r>
              <w:rPr>
                <w:rFonts w:ascii="Arial" w:hAnsi="Arial" w:cs="Arial"/>
              </w:rPr>
              <w:t>USER_MSISDN</w:t>
            </w:r>
          </w:p>
        </w:tc>
        <w:tc>
          <w:tcPr>
            <w:tcW w:w="5868" w:type="dxa"/>
          </w:tcPr>
          <w:p w:rsidR="00B2091F" w:rsidRDefault="006C08B0" w:rsidP="003529C0">
            <w:pPr>
              <w:rPr>
                <w:rFonts w:ascii="Arial" w:hAnsi="Arial" w:cs="Arial"/>
              </w:rPr>
            </w:pPr>
            <w:r>
              <w:rPr>
                <w:rFonts w:ascii="Arial" w:hAnsi="Arial" w:cs="Arial"/>
              </w:rPr>
              <w:t>Originator MSISDN</w:t>
            </w:r>
          </w:p>
        </w:tc>
      </w:tr>
      <w:tr w:rsidR="006C08B0" w:rsidTr="006C08B0">
        <w:tc>
          <w:tcPr>
            <w:tcW w:w="2988" w:type="dxa"/>
          </w:tcPr>
          <w:p w:rsidR="006C08B0" w:rsidRDefault="006C08B0" w:rsidP="003529C0">
            <w:pPr>
              <w:rPr>
                <w:rFonts w:ascii="Arial" w:hAnsi="Arial" w:cs="Arial"/>
              </w:rPr>
            </w:pPr>
            <w:r>
              <w:rPr>
                <w:rFonts w:ascii="Arial" w:hAnsi="Arial" w:cs="Arial"/>
              </w:rPr>
              <w:t>USER_PROFILE_ID</w:t>
            </w:r>
          </w:p>
        </w:tc>
        <w:tc>
          <w:tcPr>
            <w:tcW w:w="5868" w:type="dxa"/>
          </w:tcPr>
          <w:p w:rsidR="006C08B0" w:rsidRDefault="006C08B0" w:rsidP="003529C0">
            <w:pPr>
              <w:rPr>
                <w:rFonts w:ascii="Arial" w:hAnsi="Arial" w:cs="Arial"/>
              </w:rPr>
            </w:pPr>
            <w:r>
              <w:rPr>
                <w:rFonts w:ascii="Arial" w:hAnsi="Arial" w:cs="Arial"/>
              </w:rPr>
              <w:t>Profile ID of the subscriber</w:t>
            </w:r>
          </w:p>
        </w:tc>
      </w:tr>
      <w:tr w:rsidR="006C08B0" w:rsidTr="006C08B0">
        <w:tc>
          <w:tcPr>
            <w:tcW w:w="2988" w:type="dxa"/>
          </w:tcPr>
          <w:p w:rsidR="006C08B0" w:rsidRDefault="006C08B0" w:rsidP="003529C0">
            <w:pPr>
              <w:rPr>
                <w:rFonts w:ascii="Arial" w:hAnsi="Arial" w:cs="Arial"/>
              </w:rPr>
            </w:pPr>
            <w:r>
              <w:rPr>
                <w:rFonts w:ascii="Arial" w:hAnsi="Arial" w:cs="Arial"/>
              </w:rPr>
              <w:t>USER_PROFILE_NAME</w:t>
            </w:r>
          </w:p>
        </w:tc>
        <w:tc>
          <w:tcPr>
            <w:tcW w:w="5868" w:type="dxa"/>
          </w:tcPr>
          <w:p w:rsidR="006C08B0" w:rsidRDefault="006C08B0" w:rsidP="003529C0">
            <w:pPr>
              <w:rPr>
                <w:rFonts w:ascii="Arial" w:hAnsi="Arial" w:cs="Arial"/>
              </w:rPr>
            </w:pPr>
            <w:r>
              <w:rPr>
                <w:rFonts w:ascii="Arial" w:hAnsi="Arial" w:cs="Arial"/>
              </w:rPr>
              <w:t>Profile name</w:t>
            </w:r>
          </w:p>
        </w:tc>
      </w:tr>
      <w:tr w:rsidR="006C08B0" w:rsidTr="006C08B0">
        <w:tc>
          <w:tcPr>
            <w:tcW w:w="2988" w:type="dxa"/>
          </w:tcPr>
          <w:p w:rsidR="006C08B0" w:rsidRDefault="006C08B0" w:rsidP="003529C0">
            <w:pPr>
              <w:rPr>
                <w:rFonts w:ascii="Arial" w:hAnsi="Arial" w:cs="Arial"/>
              </w:rPr>
            </w:pPr>
            <w:r>
              <w:rPr>
                <w:rFonts w:ascii="Arial" w:hAnsi="Arial" w:cs="Arial"/>
              </w:rPr>
              <w:t>USER_IMSI</w:t>
            </w:r>
          </w:p>
        </w:tc>
        <w:tc>
          <w:tcPr>
            <w:tcW w:w="5868" w:type="dxa"/>
          </w:tcPr>
          <w:p w:rsidR="006C08B0" w:rsidRDefault="006C08B0" w:rsidP="003529C0">
            <w:pPr>
              <w:rPr>
                <w:rFonts w:ascii="Arial" w:hAnsi="Arial" w:cs="Arial"/>
              </w:rPr>
            </w:pPr>
            <w:r>
              <w:rPr>
                <w:rFonts w:ascii="Arial" w:hAnsi="Arial" w:cs="Arial"/>
              </w:rPr>
              <w:t>Subscriber IMSI</w:t>
            </w:r>
          </w:p>
        </w:tc>
      </w:tr>
      <w:tr w:rsidR="006C08B0" w:rsidTr="006C08B0">
        <w:tc>
          <w:tcPr>
            <w:tcW w:w="2988" w:type="dxa"/>
          </w:tcPr>
          <w:p w:rsidR="006C08B0" w:rsidRDefault="006C08B0" w:rsidP="003529C0">
            <w:pPr>
              <w:rPr>
                <w:rFonts w:ascii="Arial" w:hAnsi="Arial" w:cs="Arial"/>
              </w:rPr>
            </w:pPr>
            <w:r>
              <w:rPr>
                <w:rFonts w:ascii="Arial" w:hAnsi="Arial" w:cs="Arial"/>
              </w:rPr>
              <w:t>USER_INFO1-10</w:t>
            </w:r>
          </w:p>
        </w:tc>
        <w:tc>
          <w:tcPr>
            <w:tcW w:w="5868" w:type="dxa"/>
          </w:tcPr>
          <w:p w:rsidR="006C08B0" w:rsidRDefault="006C08B0" w:rsidP="003529C0">
            <w:pPr>
              <w:rPr>
                <w:rFonts w:ascii="Arial" w:hAnsi="Arial" w:cs="Arial"/>
              </w:rPr>
            </w:pPr>
            <w:r>
              <w:rPr>
                <w:rFonts w:ascii="Arial" w:hAnsi="Arial" w:cs="Arial"/>
              </w:rPr>
              <w:t>Fields for storing data from different USSD menus</w:t>
            </w:r>
          </w:p>
        </w:tc>
      </w:tr>
      <w:tr w:rsidR="006C08B0" w:rsidTr="006C08B0">
        <w:tc>
          <w:tcPr>
            <w:tcW w:w="2988" w:type="dxa"/>
          </w:tcPr>
          <w:p w:rsidR="006C08B0" w:rsidRDefault="006C08B0" w:rsidP="003529C0">
            <w:pPr>
              <w:rPr>
                <w:rFonts w:ascii="Arial" w:hAnsi="Arial" w:cs="Arial"/>
              </w:rPr>
            </w:pPr>
            <w:r>
              <w:rPr>
                <w:rFonts w:ascii="Arial" w:hAnsi="Arial" w:cs="Arial"/>
              </w:rPr>
              <w:t>USER_LAST_MODIFIED</w:t>
            </w:r>
          </w:p>
        </w:tc>
        <w:tc>
          <w:tcPr>
            <w:tcW w:w="5868" w:type="dxa"/>
          </w:tcPr>
          <w:p w:rsidR="006C08B0" w:rsidRDefault="006C08B0" w:rsidP="003529C0">
            <w:pPr>
              <w:rPr>
                <w:rFonts w:ascii="Arial" w:hAnsi="Arial" w:cs="Arial"/>
              </w:rPr>
            </w:pPr>
            <w:r>
              <w:rPr>
                <w:rFonts w:ascii="Arial" w:hAnsi="Arial" w:cs="Arial"/>
              </w:rPr>
              <w:t>Date user was last modified</w:t>
            </w:r>
          </w:p>
        </w:tc>
      </w:tr>
      <w:tr w:rsidR="006C08B0" w:rsidTr="006C08B0">
        <w:tc>
          <w:tcPr>
            <w:tcW w:w="2988" w:type="dxa"/>
          </w:tcPr>
          <w:p w:rsidR="006C08B0" w:rsidRDefault="006C08B0" w:rsidP="003529C0">
            <w:pPr>
              <w:rPr>
                <w:rFonts w:ascii="Arial" w:hAnsi="Arial" w:cs="Arial"/>
              </w:rPr>
            </w:pPr>
            <w:r>
              <w:rPr>
                <w:rFonts w:ascii="Arial" w:hAnsi="Arial" w:cs="Arial"/>
              </w:rPr>
              <w:t>Custom Fields</w:t>
            </w:r>
          </w:p>
        </w:tc>
        <w:tc>
          <w:tcPr>
            <w:tcW w:w="5868" w:type="dxa"/>
          </w:tcPr>
          <w:p w:rsidR="006C08B0" w:rsidRDefault="006C08B0" w:rsidP="003529C0">
            <w:pPr>
              <w:rPr>
                <w:rFonts w:ascii="Arial" w:hAnsi="Arial" w:cs="Arial"/>
              </w:rPr>
            </w:pPr>
            <w:r>
              <w:rPr>
                <w:rFonts w:ascii="Arial" w:hAnsi="Arial" w:cs="Arial"/>
              </w:rPr>
              <w:t>On demand fields can be added</w:t>
            </w:r>
          </w:p>
        </w:tc>
      </w:tr>
    </w:tbl>
    <w:p w:rsidR="00B2091F" w:rsidRDefault="00B2091F" w:rsidP="003529C0">
      <w:pPr>
        <w:rPr>
          <w:rFonts w:ascii="Arial" w:hAnsi="Arial" w:cs="Arial"/>
        </w:rPr>
      </w:pPr>
    </w:p>
    <w:p w:rsidR="000F3B5E" w:rsidRDefault="000F3B5E" w:rsidP="003529C0">
      <w:pPr>
        <w:rPr>
          <w:rFonts w:ascii="Arial" w:hAnsi="Arial" w:cs="Arial"/>
        </w:rPr>
      </w:pPr>
      <w:r>
        <w:rPr>
          <w:rFonts w:ascii="Arial" w:hAnsi="Arial" w:cs="Arial"/>
        </w:rPr>
        <w:t>The user profile repository can be used to provision services and also control the service call flow. For example, the USSDB can allow access to a certain USSD service to subscribers with a certain user profile setting only (provisioning).</w:t>
      </w:r>
    </w:p>
    <w:p w:rsidR="000F3B5E" w:rsidRDefault="000F3B5E" w:rsidP="003529C0">
      <w:pPr>
        <w:rPr>
          <w:rFonts w:ascii="Arial" w:hAnsi="Arial" w:cs="Arial"/>
        </w:rPr>
      </w:pPr>
    </w:p>
    <w:p w:rsidR="000F3B5E" w:rsidRDefault="000F3B5E" w:rsidP="003529C0">
      <w:pPr>
        <w:rPr>
          <w:rFonts w:ascii="Arial" w:hAnsi="Arial" w:cs="Arial"/>
        </w:rPr>
      </w:pPr>
      <w:r>
        <w:rPr>
          <w:rFonts w:ascii="Arial" w:hAnsi="Arial" w:cs="Arial"/>
        </w:rPr>
        <w:t>A common user profile variable is language ID; it can be used to provide a multi language USSD menu. Since it is possible to update the user profile fro a USSD service logic, it is possible to provide a link in the service menu for subscriber self administration.</w:t>
      </w: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15" w:name="_Toc223876440"/>
      <w:r w:rsidR="006C08B0">
        <w:rPr>
          <w:rFonts w:ascii="Arial" w:hAnsi="Arial" w:cs="Arial"/>
          <w:b/>
          <w:sz w:val="32"/>
          <w:szCs w:val="32"/>
        </w:rPr>
        <w:lastRenderedPageBreak/>
        <w:t>SERVICE CREATION ENVIRONMENT</w:t>
      </w:r>
      <w:bookmarkEnd w:id="15"/>
    </w:p>
    <w:p w:rsidR="003529C0" w:rsidRDefault="003529C0" w:rsidP="003529C0">
      <w:pPr>
        <w:rPr>
          <w:rFonts w:ascii="Arial" w:hAnsi="Arial" w:cs="Arial"/>
        </w:rPr>
      </w:pPr>
    </w:p>
    <w:p w:rsidR="003529C0" w:rsidRDefault="001A42FA" w:rsidP="003529C0">
      <w:pPr>
        <w:rPr>
          <w:rFonts w:ascii="Arial" w:hAnsi="Arial" w:cs="Arial"/>
        </w:rPr>
      </w:pPr>
      <w:r>
        <w:rPr>
          <w:rFonts w:ascii="Arial" w:hAnsi="Arial" w:cs="Arial"/>
        </w:rPr>
        <w:t>The USSD Browser features a web-based SCE (Service Creation Environment) that can be used for creating and managing USSD menus. The menus thus created are stored on the USSD Browser as VXML files that are executed by a proprietary VXML interpreter each time the menu is accessed.</w:t>
      </w:r>
    </w:p>
    <w:p w:rsidR="001A42FA" w:rsidRDefault="001A42FA" w:rsidP="003529C0">
      <w:pPr>
        <w:rPr>
          <w:rFonts w:ascii="Arial" w:hAnsi="Arial" w:cs="Arial"/>
        </w:rPr>
      </w:pPr>
    </w:p>
    <w:p w:rsidR="001A42FA" w:rsidRDefault="001A42FA" w:rsidP="003529C0">
      <w:pPr>
        <w:rPr>
          <w:rFonts w:ascii="Arial" w:hAnsi="Arial" w:cs="Arial"/>
        </w:rPr>
      </w:pPr>
      <w:r>
        <w:rPr>
          <w:rFonts w:ascii="Arial" w:hAnsi="Arial" w:cs="Arial"/>
        </w:rPr>
        <w:t>While creating a USSD service on the SCE, it is possible to configure the menu on the USSD Browser itself, or to pass the request to an external application (of course with additional parameters/variables if needed). This logic is applied per USSD transaction, so that for the same service, it is possible to create the first level menu (for example) on the USSDB but pass the second level request through to the external application.</w:t>
      </w:r>
    </w:p>
    <w:p w:rsidR="0099285B" w:rsidRDefault="0099285B" w:rsidP="003529C0">
      <w:pPr>
        <w:rPr>
          <w:rFonts w:ascii="Arial" w:hAnsi="Arial" w:cs="Arial"/>
        </w:rPr>
      </w:pPr>
    </w:p>
    <w:p w:rsidR="0099285B" w:rsidRDefault="0099285B" w:rsidP="003529C0">
      <w:pPr>
        <w:rPr>
          <w:rFonts w:ascii="Arial" w:hAnsi="Arial" w:cs="Arial"/>
        </w:rPr>
      </w:pPr>
      <w:r>
        <w:rPr>
          <w:rFonts w:ascii="Arial" w:hAnsi="Arial" w:cs="Arial"/>
        </w:rPr>
        <w:t>The external application that needs to receive USSD requests from the USSDB must expose either a HTTP or SOAP web service interface. The interface must provide for the parameters/variables that it desires to receive from the USSDB. The parameters/variables are passed either as HTTP GET or POST variables or SOAP call parameters.</w:t>
      </w:r>
    </w:p>
    <w:p w:rsidR="00660A0A" w:rsidRDefault="00660A0A" w:rsidP="003529C0">
      <w:pPr>
        <w:rPr>
          <w:rFonts w:ascii="Arial" w:hAnsi="Arial" w:cs="Arial"/>
        </w:rPr>
      </w:pPr>
    </w:p>
    <w:p w:rsidR="00660A0A" w:rsidRDefault="00660A0A" w:rsidP="003529C0">
      <w:pPr>
        <w:rPr>
          <w:rFonts w:ascii="Arial" w:hAnsi="Arial" w:cs="Arial"/>
        </w:rPr>
      </w:pPr>
      <w:r>
        <w:rPr>
          <w:rFonts w:ascii="Arial" w:hAnsi="Arial" w:cs="Arial"/>
        </w:rPr>
        <w:t>The external application must respond in real time for the USSD session not to timeout. The response from the external application is assigned to a variable in the USSDB, and it can be returned to the mobile as a menu or it can be used on the USSDB to construct a menu to be sent to the mobile.</w:t>
      </w:r>
    </w:p>
    <w:p w:rsidR="00660A0A" w:rsidRDefault="00660A0A" w:rsidP="003529C0">
      <w:pPr>
        <w:rPr>
          <w:rFonts w:ascii="Arial" w:hAnsi="Arial" w:cs="Arial"/>
        </w:rPr>
      </w:pPr>
    </w:p>
    <w:p w:rsidR="00660A0A" w:rsidRDefault="00660A0A" w:rsidP="003529C0">
      <w:pPr>
        <w:rPr>
          <w:rFonts w:ascii="Arial" w:hAnsi="Arial" w:cs="Arial"/>
        </w:rPr>
      </w:pPr>
      <w:r>
        <w:rPr>
          <w:rFonts w:ascii="Arial" w:hAnsi="Arial" w:cs="Arial"/>
        </w:rPr>
        <w:t>For application initiated USSD sessions, the interface can be either HTTP or SMPP.</w:t>
      </w:r>
    </w:p>
    <w:p w:rsidR="00660A0A" w:rsidRDefault="00660A0A" w:rsidP="003529C0">
      <w:pPr>
        <w:rPr>
          <w:rFonts w:ascii="Arial" w:hAnsi="Arial" w:cs="Arial"/>
        </w:rPr>
      </w:pPr>
    </w:p>
    <w:p w:rsidR="00660A0A" w:rsidRDefault="00EC4B22" w:rsidP="003529C0">
      <w:pPr>
        <w:rPr>
          <w:rFonts w:ascii="Arial" w:hAnsi="Arial" w:cs="Arial"/>
        </w:rPr>
      </w:pPr>
      <w:r>
        <w:rPr>
          <w:rFonts w:ascii="Arial" w:hAnsi="Arial" w:cs="Arial"/>
          <w:noProof/>
        </w:rPr>
        <w:drawing>
          <wp:inline distT="0" distB="0" distL="0" distR="0">
            <wp:extent cx="5476875" cy="287655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5476875" cy="2876550"/>
                    </a:xfrm>
                    <a:prstGeom prst="rect">
                      <a:avLst/>
                    </a:prstGeom>
                    <a:noFill/>
                    <a:ln w="9525">
                      <a:noFill/>
                      <a:miter lim="800000"/>
                      <a:headEnd/>
                      <a:tailEnd/>
                    </a:ln>
                  </pic:spPr>
                </pic:pic>
              </a:graphicData>
            </a:graphic>
          </wp:inline>
        </w:drawing>
      </w:r>
    </w:p>
    <w:p w:rsidR="003529C0" w:rsidRPr="003529C0" w:rsidRDefault="003529C0" w:rsidP="003529C0">
      <w:pPr>
        <w:numPr>
          <w:ilvl w:val="0"/>
          <w:numId w:val="1"/>
        </w:numPr>
        <w:outlineLvl w:val="0"/>
        <w:rPr>
          <w:rFonts w:ascii="Arial" w:hAnsi="Arial" w:cs="Arial"/>
          <w:b/>
          <w:sz w:val="32"/>
          <w:szCs w:val="32"/>
        </w:rPr>
      </w:pPr>
      <w:r>
        <w:rPr>
          <w:rFonts w:ascii="Arial" w:hAnsi="Arial" w:cs="Arial"/>
        </w:rPr>
        <w:br w:type="page"/>
      </w:r>
      <w:bookmarkStart w:id="16" w:name="_Toc223876441"/>
      <w:r w:rsidR="0099285B">
        <w:rPr>
          <w:rFonts w:ascii="Arial" w:hAnsi="Arial" w:cs="Arial"/>
          <w:b/>
          <w:sz w:val="32"/>
          <w:szCs w:val="32"/>
        </w:rPr>
        <w:lastRenderedPageBreak/>
        <w:t>CONCLUSION</w:t>
      </w:r>
      <w:bookmarkEnd w:id="16"/>
    </w:p>
    <w:p w:rsidR="003529C0" w:rsidRDefault="003529C0" w:rsidP="003529C0">
      <w:pPr>
        <w:rPr>
          <w:rFonts w:ascii="Arial" w:hAnsi="Arial" w:cs="Arial"/>
        </w:rPr>
      </w:pPr>
    </w:p>
    <w:p w:rsidR="00660A0A" w:rsidRDefault="00660A0A" w:rsidP="003529C0">
      <w:pPr>
        <w:rPr>
          <w:rFonts w:ascii="Arial" w:hAnsi="Arial" w:cs="Arial"/>
        </w:rPr>
      </w:pPr>
      <w:r>
        <w:rPr>
          <w:rFonts w:ascii="Arial" w:hAnsi="Arial" w:cs="Arial"/>
        </w:rPr>
        <w:t>The USSD Browser provides higher flexibility while interfacing with external applications. It always acts as a client to external applications for Mobile Initiated sessions and as service for application initiated sessions. All communications between the USSDB and external applications is synchronous. The response to each request should contain the actual data to be sent to the subscriber.</w:t>
      </w:r>
    </w:p>
    <w:p w:rsidR="00660A0A" w:rsidRDefault="00660A0A" w:rsidP="003529C0">
      <w:pPr>
        <w:rPr>
          <w:rFonts w:ascii="Arial" w:hAnsi="Arial" w:cs="Arial"/>
        </w:rPr>
      </w:pPr>
    </w:p>
    <w:p w:rsidR="003529C0" w:rsidRDefault="00660A0A" w:rsidP="003529C0">
      <w:pPr>
        <w:rPr>
          <w:rFonts w:ascii="Arial" w:hAnsi="Arial" w:cs="Arial"/>
        </w:rPr>
      </w:pPr>
      <w:r>
        <w:rPr>
          <w:rFonts w:ascii="Arial" w:hAnsi="Arial" w:cs="Arial"/>
        </w:rPr>
        <w:t>The USSDB also affords the external applications a wide array of parameters/variables that the external application</w:t>
      </w:r>
      <w:r w:rsidR="008A6216">
        <w:rPr>
          <w:rFonts w:ascii="Arial" w:hAnsi="Arial" w:cs="Arial"/>
        </w:rPr>
        <w:t xml:space="preserve"> can use to create a very rich user experience. For example, it is possible to user the MAP_VLR session variable to provide a different service flow depending on whether the subscriber is roaming or not. The user profile variables can be used to provide a Multilanguage service, for example.</w:t>
      </w:r>
    </w:p>
    <w:p w:rsidR="008A6216" w:rsidRDefault="008A6216" w:rsidP="003529C0">
      <w:pPr>
        <w:rPr>
          <w:rFonts w:ascii="Arial" w:hAnsi="Arial" w:cs="Arial"/>
        </w:rPr>
      </w:pPr>
    </w:p>
    <w:p w:rsidR="008A6216" w:rsidRPr="003529C0" w:rsidRDefault="008A6216" w:rsidP="003529C0">
      <w:pPr>
        <w:rPr>
          <w:rFonts w:ascii="Arial" w:hAnsi="Arial" w:cs="Arial"/>
        </w:rPr>
      </w:pPr>
      <w:r>
        <w:rPr>
          <w:rFonts w:ascii="Arial" w:hAnsi="Arial" w:cs="Arial"/>
        </w:rPr>
        <w:t>For each service, it is important to analyze and decide which login will be handled on the USSDB and which will be handled by an external application.</w:t>
      </w:r>
    </w:p>
    <w:sectPr w:rsidR="008A6216" w:rsidRPr="003529C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TA203DF88t00">
    <w:panose1 w:val="00000000000000000000"/>
    <w:charset w:val="00"/>
    <w:family w:val="auto"/>
    <w:notTrueType/>
    <w:pitch w:val="default"/>
    <w:sig w:usb0="00000003" w:usb1="00000000" w:usb2="00000000" w:usb3="00000000" w:csb0="00000001" w:csb1="00000000"/>
  </w:font>
  <w:font w:name="TTA203EEC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97B34"/>
    <w:multiLevelType w:val="hybridMultilevel"/>
    <w:tmpl w:val="A620B6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11F164B"/>
    <w:multiLevelType w:val="multilevel"/>
    <w:tmpl w:val="CD445978"/>
    <w:lvl w:ilvl="0">
      <w:start w:val="1"/>
      <w:numFmt w:val="decimal"/>
      <w:lvlText w:val="%1."/>
      <w:lvlJc w:val="left"/>
      <w:pPr>
        <w:tabs>
          <w:tab w:val="num" w:pos="360"/>
        </w:tabs>
        <w:ind w:left="360" w:hanging="360"/>
      </w:pPr>
    </w:lvl>
    <w:lvl w:ilvl="1">
      <w:start w:val="1"/>
      <w:numFmt w:val="bullet"/>
      <w:lvlText w:val=""/>
      <w:lvlJc w:val="left"/>
      <w:pPr>
        <w:tabs>
          <w:tab w:val="num" w:pos="720"/>
        </w:tabs>
        <w:ind w:left="720" w:hanging="360"/>
      </w:pPr>
      <w:rPr>
        <w:rFonts w:ascii="Symbol" w:hAnsi="Symbol" w:hint="default"/>
      </w:r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
    <w:nsid w:val="24382EDD"/>
    <w:multiLevelType w:val="hybridMultilevel"/>
    <w:tmpl w:val="2F60F6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8452189"/>
    <w:multiLevelType w:val="hybridMultilevel"/>
    <w:tmpl w:val="55E20F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2FBD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nsid w:val="3856728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6">
    <w:nsid w:val="608A60A2"/>
    <w:multiLevelType w:val="hybridMultilevel"/>
    <w:tmpl w:val="C58AFB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3"/>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29C0"/>
    <w:rsid w:val="00041B18"/>
    <w:rsid w:val="000F3B5E"/>
    <w:rsid w:val="001A42FA"/>
    <w:rsid w:val="0030151B"/>
    <w:rsid w:val="0033195F"/>
    <w:rsid w:val="00331E5D"/>
    <w:rsid w:val="003529C0"/>
    <w:rsid w:val="00381AB0"/>
    <w:rsid w:val="004136F0"/>
    <w:rsid w:val="005014CC"/>
    <w:rsid w:val="00585DED"/>
    <w:rsid w:val="00660A0A"/>
    <w:rsid w:val="006C08B0"/>
    <w:rsid w:val="0079733C"/>
    <w:rsid w:val="008A6216"/>
    <w:rsid w:val="008C2FCE"/>
    <w:rsid w:val="009532C6"/>
    <w:rsid w:val="0099285B"/>
    <w:rsid w:val="009A2EB8"/>
    <w:rsid w:val="009C38CA"/>
    <w:rsid w:val="00B2091F"/>
    <w:rsid w:val="00BC4C3F"/>
    <w:rsid w:val="00C53C10"/>
    <w:rsid w:val="00D81E9A"/>
    <w:rsid w:val="00D95677"/>
    <w:rsid w:val="00DC2FC7"/>
    <w:rsid w:val="00DC4EC9"/>
    <w:rsid w:val="00E347E7"/>
    <w:rsid w:val="00E361D9"/>
    <w:rsid w:val="00EC4B22"/>
    <w:rsid w:val="00F277EE"/>
    <w:rsid w:val="00F8637C"/>
    <w:rsid w:val="00FA66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529C0"/>
  </w:style>
  <w:style w:type="paragraph" w:styleId="TOC2">
    <w:name w:val="toc 2"/>
    <w:basedOn w:val="Normal"/>
    <w:next w:val="Normal"/>
    <w:autoRedefine/>
    <w:semiHidden/>
    <w:rsid w:val="003529C0"/>
    <w:pPr>
      <w:ind w:left="240"/>
    </w:pPr>
  </w:style>
  <w:style w:type="character" w:styleId="Hyperlink">
    <w:name w:val="Hyperlink"/>
    <w:basedOn w:val="DefaultParagraphFont"/>
    <w:rsid w:val="003529C0"/>
    <w:rPr>
      <w:color w:val="0000FF"/>
      <w:u w:val="single"/>
    </w:rPr>
  </w:style>
  <w:style w:type="table" w:styleId="TableGrid">
    <w:name w:val="Table Grid"/>
    <w:basedOn w:val="TableNormal"/>
    <w:rsid w:val="009A2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5DED"/>
    <w:rPr>
      <w:rFonts w:ascii="Tahoma" w:hAnsi="Tahoma" w:cs="Tahoma"/>
      <w:sz w:val="16"/>
      <w:szCs w:val="16"/>
    </w:rPr>
  </w:style>
  <w:style w:type="character" w:customStyle="1" w:styleId="BalloonTextChar">
    <w:name w:val="Balloon Text Char"/>
    <w:basedOn w:val="DefaultParagraphFont"/>
    <w:link w:val="BalloonText"/>
    <w:rsid w:val="00585D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semiHidden/>
    <w:rsid w:val="003529C0"/>
  </w:style>
  <w:style w:type="paragraph" w:styleId="TOC2">
    <w:name w:val="toc 2"/>
    <w:basedOn w:val="Normal"/>
    <w:next w:val="Normal"/>
    <w:autoRedefine/>
    <w:semiHidden/>
    <w:rsid w:val="003529C0"/>
    <w:pPr>
      <w:ind w:left="240"/>
    </w:pPr>
  </w:style>
  <w:style w:type="character" w:styleId="Hyperlink">
    <w:name w:val="Hyperlink"/>
    <w:basedOn w:val="DefaultParagraphFont"/>
    <w:rsid w:val="003529C0"/>
    <w:rPr>
      <w:color w:val="0000FF"/>
      <w:u w:val="single"/>
    </w:rPr>
  </w:style>
  <w:style w:type="table" w:styleId="TableGrid">
    <w:name w:val="Table Grid"/>
    <w:basedOn w:val="TableNormal"/>
    <w:rsid w:val="009A2E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585DED"/>
    <w:rPr>
      <w:rFonts w:ascii="Tahoma" w:hAnsi="Tahoma" w:cs="Tahoma"/>
      <w:sz w:val="16"/>
      <w:szCs w:val="16"/>
    </w:rPr>
  </w:style>
  <w:style w:type="character" w:customStyle="1" w:styleId="BalloonTextChar">
    <w:name w:val="Balloon Text Char"/>
    <w:basedOn w:val="DefaultParagraphFont"/>
    <w:link w:val="BalloonText"/>
    <w:rsid w:val="00585D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1928</Words>
  <Characters>10996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MarvelSoft Systems</Company>
  <LinksUpToDate>false</LinksUpToDate>
  <CharactersWithSpaces>12899</CharactersWithSpaces>
  <SharedDoc>false</SharedDoc>
  <HLinks>
    <vt:vector size="84" baseType="variant">
      <vt:variant>
        <vt:i4>2031666</vt:i4>
      </vt:variant>
      <vt:variant>
        <vt:i4>80</vt:i4>
      </vt:variant>
      <vt:variant>
        <vt:i4>0</vt:i4>
      </vt:variant>
      <vt:variant>
        <vt:i4>5</vt:i4>
      </vt:variant>
      <vt:variant>
        <vt:lpwstr/>
      </vt:variant>
      <vt:variant>
        <vt:lpwstr>_Toc223876441</vt:lpwstr>
      </vt:variant>
      <vt:variant>
        <vt:i4>2031666</vt:i4>
      </vt:variant>
      <vt:variant>
        <vt:i4>74</vt:i4>
      </vt:variant>
      <vt:variant>
        <vt:i4>0</vt:i4>
      </vt:variant>
      <vt:variant>
        <vt:i4>5</vt:i4>
      </vt:variant>
      <vt:variant>
        <vt:lpwstr/>
      </vt:variant>
      <vt:variant>
        <vt:lpwstr>_Toc223876440</vt:lpwstr>
      </vt:variant>
      <vt:variant>
        <vt:i4>1572914</vt:i4>
      </vt:variant>
      <vt:variant>
        <vt:i4>68</vt:i4>
      </vt:variant>
      <vt:variant>
        <vt:i4>0</vt:i4>
      </vt:variant>
      <vt:variant>
        <vt:i4>5</vt:i4>
      </vt:variant>
      <vt:variant>
        <vt:lpwstr/>
      </vt:variant>
      <vt:variant>
        <vt:lpwstr>_Toc223876439</vt:lpwstr>
      </vt:variant>
      <vt:variant>
        <vt:i4>1572914</vt:i4>
      </vt:variant>
      <vt:variant>
        <vt:i4>62</vt:i4>
      </vt:variant>
      <vt:variant>
        <vt:i4>0</vt:i4>
      </vt:variant>
      <vt:variant>
        <vt:i4>5</vt:i4>
      </vt:variant>
      <vt:variant>
        <vt:lpwstr/>
      </vt:variant>
      <vt:variant>
        <vt:lpwstr>_Toc223876438</vt:lpwstr>
      </vt:variant>
      <vt:variant>
        <vt:i4>1572914</vt:i4>
      </vt:variant>
      <vt:variant>
        <vt:i4>56</vt:i4>
      </vt:variant>
      <vt:variant>
        <vt:i4>0</vt:i4>
      </vt:variant>
      <vt:variant>
        <vt:i4>5</vt:i4>
      </vt:variant>
      <vt:variant>
        <vt:lpwstr/>
      </vt:variant>
      <vt:variant>
        <vt:lpwstr>_Toc223876437</vt:lpwstr>
      </vt:variant>
      <vt:variant>
        <vt:i4>1572914</vt:i4>
      </vt:variant>
      <vt:variant>
        <vt:i4>50</vt:i4>
      </vt:variant>
      <vt:variant>
        <vt:i4>0</vt:i4>
      </vt:variant>
      <vt:variant>
        <vt:i4>5</vt:i4>
      </vt:variant>
      <vt:variant>
        <vt:lpwstr/>
      </vt:variant>
      <vt:variant>
        <vt:lpwstr>_Toc223876436</vt:lpwstr>
      </vt:variant>
      <vt:variant>
        <vt:i4>1572914</vt:i4>
      </vt:variant>
      <vt:variant>
        <vt:i4>44</vt:i4>
      </vt:variant>
      <vt:variant>
        <vt:i4>0</vt:i4>
      </vt:variant>
      <vt:variant>
        <vt:i4>5</vt:i4>
      </vt:variant>
      <vt:variant>
        <vt:lpwstr/>
      </vt:variant>
      <vt:variant>
        <vt:lpwstr>_Toc223876435</vt:lpwstr>
      </vt:variant>
      <vt:variant>
        <vt:i4>1572914</vt:i4>
      </vt:variant>
      <vt:variant>
        <vt:i4>38</vt:i4>
      </vt:variant>
      <vt:variant>
        <vt:i4>0</vt:i4>
      </vt:variant>
      <vt:variant>
        <vt:i4>5</vt:i4>
      </vt:variant>
      <vt:variant>
        <vt:lpwstr/>
      </vt:variant>
      <vt:variant>
        <vt:lpwstr>_Toc223876434</vt:lpwstr>
      </vt:variant>
      <vt:variant>
        <vt:i4>1572914</vt:i4>
      </vt:variant>
      <vt:variant>
        <vt:i4>32</vt:i4>
      </vt:variant>
      <vt:variant>
        <vt:i4>0</vt:i4>
      </vt:variant>
      <vt:variant>
        <vt:i4>5</vt:i4>
      </vt:variant>
      <vt:variant>
        <vt:lpwstr/>
      </vt:variant>
      <vt:variant>
        <vt:lpwstr>_Toc223876433</vt:lpwstr>
      </vt:variant>
      <vt:variant>
        <vt:i4>1572914</vt:i4>
      </vt:variant>
      <vt:variant>
        <vt:i4>26</vt:i4>
      </vt:variant>
      <vt:variant>
        <vt:i4>0</vt:i4>
      </vt:variant>
      <vt:variant>
        <vt:i4>5</vt:i4>
      </vt:variant>
      <vt:variant>
        <vt:lpwstr/>
      </vt:variant>
      <vt:variant>
        <vt:lpwstr>_Toc223876432</vt:lpwstr>
      </vt:variant>
      <vt:variant>
        <vt:i4>1572914</vt:i4>
      </vt:variant>
      <vt:variant>
        <vt:i4>20</vt:i4>
      </vt:variant>
      <vt:variant>
        <vt:i4>0</vt:i4>
      </vt:variant>
      <vt:variant>
        <vt:i4>5</vt:i4>
      </vt:variant>
      <vt:variant>
        <vt:lpwstr/>
      </vt:variant>
      <vt:variant>
        <vt:lpwstr>_Toc223876431</vt:lpwstr>
      </vt:variant>
      <vt:variant>
        <vt:i4>1572914</vt:i4>
      </vt:variant>
      <vt:variant>
        <vt:i4>14</vt:i4>
      </vt:variant>
      <vt:variant>
        <vt:i4>0</vt:i4>
      </vt:variant>
      <vt:variant>
        <vt:i4>5</vt:i4>
      </vt:variant>
      <vt:variant>
        <vt:lpwstr/>
      </vt:variant>
      <vt:variant>
        <vt:lpwstr>_Toc223876430</vt:lpwstr>
      </vt:variant>
      <vt:variant>
        <vt:i4>1638450</vt:i4>
      </vt:variant>
      <vt:variant>
        <vt:i4>8</vt:i4>
      </vt:variant>
      <vt:variant>
        <vt:i4>0</vt:i4>
      </vt:variant>
      <vt:variant>
        <vt:i4>5</vt:i4>
      </vt:variant>
      <vt:variant>
        <vt:lpwstr/>
      </vt:variant>
      <vt:variant>
        <vt:lpwstr>_Toc223876429</vt:lpwstr>
      </vt:variant>
      <vt:variant>
        <vt:i4>1638450</vt:i4>
      </vt:variant>
      <vt:variant>
        <vt:i4>2</vt:i4>
      </vt:variant>
      <vt:variant>
        <vt:i4>0</vt:i4>
      </vt:variant>
      <vt:variant>
        <vt:i4>5</vt:i4>
      </vt:variant>
      <vt:variant>
        <vt:lpwstr/>
      </vt:variant>
      <vt:variant>
        <vt:lpwstr>_Toc223876428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Moses Mwangi</dc:creator>
  <cp:lastModifiedBy>Aggrey</cp:lastModifiedBy>
  <cp:revision>2</cp:revision>
  <dcterms:created xsi:type="dcterms:W3CDTF">2011-05-24T16:11:00Z</dcterms:created>
  <dcterms:modified xsi:type="dcterms:W3CDTF">2011-05-24T16:11:00Z</dcterms:modified>
</cp:coreProperties>
</file>